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5A" w:rsidRDefault="0072445A" w:rsidP="00755102">
      <w:pPr>
        <w:rPr>
          <w:b/>
          <w:bCs/>
        </w:rPr>
      </w:pPr>
    </w:p>
    <w:p w:rsidR="00755102" w:rsidRDefault="00755102" w:rsidP="00755102">
      <w:pPr>
        <w:rPr>
          <w:b/>
          <w:bCs/>
        </w:rPr>
      </w:pPr>
      <w:r>
        <w:rPr>
          <w:b/>
          <w:bCs/>
        </w:rPr>
        <w:t>OSNOVNA ŠKOLA  POSAVSKI BREGI</w:t>
      </w:r>
    </w:p>
    <w:p w:rsidR="00755102" w:rsidRDefault="00755102" w:rsidP="00755102">
      <w:pPr>
        <w:pStyle w:val="Naslov1"/>
        <w:jc w:val="left"/>
      </w:pPr>
      <w:r>
        <w:t xml:space="preserve">  SAVSKA 70, POSAVSKI BREGI</w:t>
      </w:r>
    </w:p>
    <w:p w:rsidR="00755102" w:rsidRDefault="00755102" w:rsidP="00755102">
      <w:r>
        <w:t xml:space="preserve">       KLASA 602-</w:t>
      </w:r>
      <w:r w:rsidR="0083602F">
        <w:t>11</w:t>
      </w:r>
      <w:r>
        <w:t>/</w:t>
      </w:r>
      <w:r w:rsidR="001F04F9">
        <w:t>2</w:t>
      </w:r>
      <w:r w:rsidR="00D82647">
        <w:t>3</w:t>
      </w:r>
      <w:r>
        <w:t>-01/</w:t>
      </w:r>
      <w:r w:rsidR="0083602F">
        <w:t>01</w:t>
      </w:r>
    </w:p>
    <w:p w:rsidR="00755102" w:rsidRDefault="005416F1" w:rsidP="00755102">
      <w:r>
        <w:t xml:space="preserve">      UR. BROJ: 238/10</w:t>
      </w:r>
      <w:r w:rsidR="00755102">
        <w:t>-107/</w:t>
      </w:r>
      <w:r w:rsidR="001F04F9">
        <w:t>2</w:t>
      </w:r>
      <w:r w:rsidR="00D82647">
        <w:t>3</w:t>
      </w:r>
      <w:r w:rsidR="00755102">
        <w:t>-</w:t>
      </w:r>
      <w:r w:rsidR="00A53D0A">
        <w:t>01</w:t>
      </w:r>
    </w:p>
    <w:p w:rsidR="00755102" w:rsidRDefault="00755102" w:rsidP="00755102"/>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Pr="00F606AF" w:rsidRDefault="00755102" w:rsidP="00755102">
      <w:pPr>
        <w:jc w:val="center"/>
        <w:rPr>
          <w:b/>
          <w:bCs/>
          <w:sz w:val="28"/>
          <w:szCs w:val="28"/>
        </w:rPr>
      </w:pPr>
      <w:r w:rsidRPr="00F606AF">
        <w:rPr>
          <w:b/>
          <w:bCs/>
          <w:sz w:val="28"/>
          <w:szCs w:val="28"/>
        </w:rPr>
        <w:t>IZVJEŠĆE O REALIZACIJI</w:t>
      </w:r>
    </w:p>
    <w:p w:rsidR="00755102" w:rsidRPr="00F606AF" w:rsidRDefault="00755102" w:rsidP="00755102">
      <w:pPr>
        <w:jc w:val="center"/>
        <w:rPr>
          <w:b/>
          <w:bCs/>
          <w:sz w:val="28"/>
          <w:szCs w:val="28"/>
        </w:rPr>
      </w:pPr>
    </w:p>
    <w:p w:rsidR="00F606AF" w:rsidRPr="00F606AF" w:rsidRDefault="00755102" w:rsidP="00755102">
      <w:pPr>
        <w:jc w:val="center"/>
        <w:rPr>
          <w:b/>
          <w:bCs/>
          <w:sz w:val="28"/>
          <w:szCs w:val="28"/>
        </w:rPr>
      </w:pPr>
      <w:r w:rsidRPr="00F606AF">
        <w:rPr>
          <w:b/>
          <w:bCs/>
          <w:sz w:val="28"/>
          <w:szCs w:val="28"/>
        </w:rPr>
        <w:t>GODIŠNJEG  PLANA I PROGRAMA</w:t>
      </w:r>
      <w:r w:rsidR="00F606AF" w:rsidRPr="00F606AF">
        <w:rPr>
          <w:b/>
          <w:bCs/>
          <w:sz w:val="28"/>
          <w:szCs w:val="28"/>
        </w:rPr>
        <w:t xml:space="preserve"> </w:t>
      </w:r>
      <w:r w:rsidRPr="00F606AF">
        <w:rPr>
          <w:b/>
          <w:bCs/>
          <w:sz w:val="28"/>
          <w:szCs w:val="28"/>
        </w:rPr>
        <w:t>RADA</w:t>
      </w:r>
    </w:p>
    <w:p w:rsidR="00755102" w:rsidRPr="00F606AF" w:rsidRDefault="00F606AF" w:rsidP="00755102">
      <w:pPr>
        <w:jc w:val="center"/>
        <w:rPr>
          <w:b/>
          <w:bCs/>
          <w:sz w:val="28"/>
          <w:szCs w:val="28"/>
        </w:rPr>
      </w:pPr>
      <w:r w:rsidRPr="00F606AF">
        <w:rPr>
          <w:b/>
          <w:bCs/>
          <w:sz w:val="28"/>
          <w:szCs w:val="28"/>
        </w:rPr>
        <w:t xml:space="preserve"> OSNOVNE ŠKOLE POSAVSKI BREGI</w:t>
      </w:r>
      <w:r w:rsidR="00755102" w:rsidRPr="00F606AF">
        <w:rPr>
          <w:b/>
          <w:bCs/>
          <w:sz w:val="28"/>
          <w:szCs w:val="28"/>
        </w:rPr>
        <w:t xml:space="preserve"> ŠKOLE ZA</w:t>
      </w:r>
    </w:p>
    <w:p w:rsidR="00755102" w:rsidRPr="00F606AF" w:rsidRDefault="00755102" w:rsidP="00755102">
      <w:pPr>
        <w:jc w:val="center"/>
        <w:rPr>
          <w:b/>
          <w:bCs/>
          <w:sz w:val="28"/>
          <w:szCs w:val="28"/>
        </w:rPr>
      </w:pPr>
      <w:r w:rsidRPr="00F606AF">
        <w:rPr>
          <w:b/>
          <w:bCs/>
          <w:sz w:val="28"/>
          <w:szCs w:val="28"/>
        </w:rPr>
        <w:t xml:space="preserve">ŠKOLSKU GODINU  </w:t>
      </w:r>
      <w:r w:rsidR="00D82647">
        <w:rPr>
          <w:b/>
          <w:bCs/>
          <w:sz w:val="28"/>
          <w:szCs w:val="28"/>
        </w:rPr>
        <w:t>2022./2023.</w:t>
      </w: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1E2B2C">
      <w:pPr>
        <w:rPr>
          <w:b/>
          <w:bCs/>
          <w:sz w:val="40"/>
        </w:rPr>
      </w:pPr>
    </w:p>
    <w:p w:rsidR="001E2B2C" w:rsidRDefault="001E2B2C" w:rsidP="001E2B2C">
      <w:pPr>
        <w:rPr>
          <w:b/>
          <w:bCs/>
          <w:sz w:val="40"/>
        </w:rPr>
      </w:pPr>
    </w:p>
    <w:p w:rsidR="001E2B2C" w:rsidRDefault="001E2B2C" w:rsidP="001E2B2C">
      <w:pPr>
        <w:rPr>
          <w:b/>
          <w:bCs/>
          <w:sz w:val="40"/>
        </w:rPr>
      </w:pPr>
    </w:p>
    <w:p w:rsidR="00755102" w:rsidRDefault="00755102" w:rsidP="00755102">
      <w:pPr>
        <w:jc w:val="center"/>
        <w:rPr>
          <w:b/>
          <w:bCs/>
          <w:sz w:val="40"/>
        </w:rPr>
      </w:pPr>
    </w:p>
    <w:p w:rsidR="00755102" w:rsidRDefault="00755102" w:rsidP="00755102">
      <w:pPr>
        <w:pStyle w:val="Tijeloteksta3"/>
      </w:pPr>
      <w:r>
        <w:t xml:space="preserve">Posavski </w:t>
      </w:r>
      <w:proofErr w:type="spellStart"/>
      <w:r>
        <w:t>Bregi</w:t>
      </w:r>
      <w:proofErr w:type="spellEnd"/>
      <w:r>
        <w:t>,</w:t>
      </w:r>
      <w:r w:rsidR="000728EE">
        <w:t xml:space="preserve"> </w:t>
      </w:r>
      <w:r w:rsidR="00A33D5B">
        <w:t>06.10.</w:t>
      </w:r>
      <w:r w:rsidR="00D82647">
        <w:t xml:space="preserve"> 2023.</w:t>
      </w:r>
    </w:p>
    <w:p w:rsidR="00755102" w:rsidRDefault="00755102" w:rsidP="00755102">
      <w:pPr>
        <w:pStyle w:val="Tijeloteksta3"/>
      </w:pPr>
    </w:p>
    <w:p w:rsidR="00755102" w:rsidRDefault="00755102" w:rsidP="00755102">
      <w:pPr>
        <w:pStyle w:val="Tijeloteksta3"/>
      </w:pPr>
    </w:p>
    <w:p w:rsidR="00755102" w:rsidRDefault="00755102" w:rsidP="00B7025B">
      <w:pPr>
        <w:pStyle w:val="Tijeloteksta"/>
      </w:pPr>
      <w:r>
        <w:lastRenderedPageBreak/>
        <w:t>Temeljem članka 28. Zakona o odgoju i obrazovanju u osnovnoj i srednjoj školi («NN» br. 87/08</w:t>
      </w:r>
      <w:r w:rsidR="00F757DD">
        <w:t>, 86/09, 92/10, 1</w:t>
      </w:r>
      <w:r w:rsidR="00D1226F">
        <w:t>0</w:t>
      </w:r>
      <w:r w:rsidR="00F757DD">
        <w:t>5/10, 90/11, 05/12, 16/12, 86/12, 94/13</w:t>
      </w:r>
      <w:r w:rsidR="00D1226F">
        <w:t>, 152/14, 7/17, 68/18</w:t>
      </w:r>
      <w:r>
        <w:t xml:space="preserve">), Učiteljsko vijeće Osnovne škole Posavski </w:t>
      </w:r>
      <w:proofErr w:type="spellStart"/>
      <w:r>
        <w:t>Bregi</w:t>
      </w:r>
      <w:proofErr w:type="spellEnd"/>
      <w:r>
        <w:t xml:space="preserve"> u Posavskim </w:t>
      </w:r>
      <w:proofErr w:type="spellStart"/>
      <w:r>
        <w:t>Bregima</w:t>
      </w:r>
      <w:proofErr w:type="spellEnd"/>
      <w:r>
        <w:t xml:space="preserve"> donijelo je prijedlog na sjednici održanoj</w:t>
      </w:r>
      <w:r w:rsidR="00F757DD">
        <w:t xml:space="preserve"> </w:t>
      </w:r>
      <w:r w:rsidR="00A36795">
        <w:t>05. listopada</w:t>
      </w:r>
      <w:r w:rsidR="00B7025B">
        <w:t xml:space="preserve"> </w:t>
      </w:r>
      <w:r w:rsidR="00BA1714">
        <w:t>20</w:t>
      </w:r>
      <w:r w:rsidR="007345A8">
        <w:t>2</w:t>
      </w:r>
      <w:r w:rsidR="00AD221D">
        <w:t>2</w:t>
      </w:r>
      <w:r w:rsidR="00BA1714">
        <w:t>.</w:t>
      </w:r>
      <w:r>
        <w:t xml:space="preserve"> godine kojeg je  sukladno čl. </w:t>
      </w:r>
      <w:r w:rsidR="00861B07">
        <w:t>29</w:t>
      </w:r>
      <w:r>
        <w:t xml:space="preserve">. Statuta Osnovne škole Posavski </w:t>
      </w:r>
      <w:proofErr w:type="spellStart"/>
      <w:r>
        <w:t>Bregi</w:t>
      </w:r>
      <w:proofErr w:type="spellEnd"/>
      <w:r>
        <w:t xml:space="preserve"> usvojio Školski odbor na sjednici održanoj </w:t>
      </w:r>
      <w:r w:rsidR="0083602F">
        <w:t xml:space="preserve"> </w:t>
      </w:r>
      <w:r w:rsidR="00A36795">
        <w:t>06.</w:t>
      </w:r>
      <w:r w:rsidR="007345A8">
        <w:t xml:space="preserve"> listopada </w:t>
      </w:r>
      <w:r w:rsidR="005416F1">
        <w:t>202</w:t>
      </w:r>
      <w:r w:rsidR="00AD221D">
        <w:t>2</w:t>
      </w:r>
      <w:r w:rsidR="005416F1">
        <w:t>.</w:t>
      </w:r>
    </w:p>
    <w:p w:rsidR="00755102" w:rsidRDefault="00755102" w:rsidP="00755102">
      <w:pPr>
        <w:jc w:val="both"/>
      </w:pPr>
    </w:p>
    <w:p w:rsidR="00755102" w:rsidRDefault="00755102" w:rsidP="00755102">
      <w:pPr>
        <w:jc w:val="both"/>
      </w:pPr>
    </w:p>
    <w:p w:rsidR="00755102" w:rsidRDefault="00755102" w:rsidP="00755102">
      <w:pPr>
        <w:pStyle w:val="Tijeloteksta3"/>
      </w:pPr>
      <w:r>
        <w:t xml:space="preserve">IZVJEŠĆE O REALIZACIJI GODIŠNJEG PLANA I PROGRAMA RADA OSNOVNE ŠKOLE POSAVSKI BREGI U POSAVSKIM BREGIMA ZA ŠKOLSKU GODINU </w:t>
      </w:r>
      <w:r w:rsidR="00D82647">
        <w:t>2022./2023.</w:t>
      </w:r>
    </w:p>
    <w:p w:rsidR="00755102" w:rsidRDefault="00755102" w:rsidP="00755102">
      <w:pPr>
        <w:jc w:val="center"/>
        <w:rPr>
          <w:b/>
          <w:bCs/>
        </w:rPr>
      </w:pPr>
    </w:p>
    <w:p w:rsidR="00755102" w:rsidRDefault="00755102" w:rsidP="00755102">
      <w:pPr>
        <w:pStyle w:val="Naslov1"/>
      </w:pPr>
      <w:r>
        <w:t>OSNOVNI PODACI O OSNOVNOJ ŠKOLI</w:t>
      </w:r>
    </w:p>
    <w:p w:rsidR="00755102" w:rsidRDefault="00755102" w:rsidP="00755102">
      <w:pPr>
        <w:jc w:val="center"/>
        <w:rPr>
          <w:b/>
          <w:bCs/>
        </w:rPr>
      </w:pPr>
      <w:r>
        <w:rPr>
          <w:b/>
          <w:bCs/>
        </w:rPr>
        <w:t>(OSOBNA KARTA ŠKOLE)</w:t>
      </w:r>
    </w:p>
    <w:p w:rsidR="00755102" w:rsidRDefault="00755102" w:rsidP="00755102">
      <w:pPr>
        <w:jc w:val="center"/>
        <w:rPr>
          <w:b/>
          <w:bCs/>
        </w:rPr>
      </w:pPr>
    </w:p>
    <w:p w:rsidR="00AD3073" w:rsidRDefault="00755102" w:rsidP="00082F6A">
      <w:pPr>
        <w:rPr>
          <w:b/>
          <w:bCs/>
        </w:rPr>
      </w:pPr>
      <w:r>
        <w:rPr>
          <w:b/>
          <w:bCs/>
        </w:rPr>
        <w:t xml:space="preserve">               </w:t>
      </w:r>
    </w:p>
    <w:p w:rsidR="004C5312" w:rsidRDefault="004C5312" w:rsidP="00755102">
      <w:pPr>
        <w:rPr>
          <w:b/>
          <w:bCs/>
          <w:sz w:val="22"/>
          <w:szCs w:val="22"/>
        </w:rPr>
      </w:pPr>
    </w:p>
    <w:p w:rsidR="00082F6A" w:rsidRDefault="00082F6A" w:rsidP="00755102">
      <w:pPr>
        <w:rPr>
          <w:b/>
          <w:bCs/>
          <w:sz w:val="22"/>
          <w:szCs w:val="22"/>
        </w:rPr>
      </w:pPr>
    </w:p>
    <w:p w:rsidR="00082F6A" w:rsidRDefault="00082F6A" w:rsidP="00755102">
      <w:pPr>
        <w:rPr>
          <w:b/>
          <w:bCs/>
          <w:sz w:val="22"/>
          <w:szCs w:val="22"/>
        </w:rPr>
      </w:pPr>
    </w:p>
    <w:p w:rsidR="00082F6A" w:rsidRDefault="00082F6A" w:rsidP="00082F6A">
      <w:pPr>
        <w:jc w:val="center"/>
        <w:rPr>
          <w:b/>
          <w:bCs/>
        </w:rPr>
      </w:pPr>
    </w:p>
    <w:p w:rsidR="00082F6A" w:rsidRDefault="00082F6A" w:rsidP="00D82647">
      <w:pPr>
        <w:rPr>
          <w:b/>
          <w:bCs/>
          <w:sz w:val="22"/>
          <w:szCs w:val="22"/>
        </w:rPr>
      </w:pPr>
      <w:r>
        <w:rPr>
          <w:b/>
          <w:bCs/>
        </w:rPr>
        <w:t xml:space="preserve">               </w:t>
      </w:r>
    </w:p>
    <w:p w:rsidR="00882D55" w:rsidRDefault="00882D55" w:rsidP="00755102">
      <w:pPr>
        <w:rPr>
          <w:b/>
          <w:bCs/>
          <w:sz w:val="22"/>
          <w:szCs w:val="22"/>
        </w:rPr>
      </w:pPr>
    </w:p>
    <w:p w:rsidR="00D82647" w:rsidRDefault="00D82647" w:rsidP="00D82647">
      <w:pPr>
        <w:pStyle w:val="Naslov1"/>
      </w:pPr>
      <w:r>
        <w:t>OSNOVNI PODACI O OSNOVNOJ ŠKOLI</w:t>
      </w:r>
    </w:p>
    <w:p w:rsidR="00D82647" w:rsidRDefault="00D82647" w:rsidP="00D82647">
      <w:pPr>
        <w:jc w:val="center"/>
        <w:rPr>
          <w:b/>
          <w:bCs/>
        </w:rPr>
      </w:pPr>
      <w:r>
        <w:rPr>
          <w:b/>
          <w:bCs/>
        </w:rPr>
        <w:t>(OSOBNA KARTA ŠKOLE)</w:t>
      </w:r>
    </w:p>
    <w:p w:rsidR="00D82647" w:rsidRDefault="00D82647" w:rsidP="00D82647">
      <w:pPr>
        <w:jc w:val="center"/>
        <w:rPr>
          <w:b/>
          <w:bCs/>
        </w:rPr>
      </w:pPr>
    </w:p>
    <w:p w:rsidR="00D82647" w:rsidRDefault="00D82647" w:rsidP="00D82647">
      <w:pPr>
        <w:jc w:val="center"/>
        <w:rPr>
          <w:b/>
          <w:bCs/>
        </w:rPr>
      </w:pPr>
    </w:p>
    <w:p w:rsidR="00D82647" w:rsidRDefault="00D82647" w:rsidP="00D82647">
      <w:pPr>
        <w:jc w:val="center"/>
        <w:rPr>
          <w:b/>
          <w:bCs/>
        </w:rPr>
      </w:pPr>
    </w:p>
    <w:p w:rsidR="00D82647" w:rsidRDefault="00D82647" w:rsidP="00D82647">
      <w:pPr>
        <w:rPr>
          <w:b/>
          <w:bCs/>
        </w:rPr>
      </w:pPr>
      <w:r>
        <w:rPr>
          <w:b/>
          <w:bCs/>
        </w:rPr>
        <w:t xml:space="preserve">               Županija : </w:t>
      </w:r>
      <w:r>
        <w:rPr>
          <w:i/>
          <w:iCs/>
        </w:rPr>
        <w:t>Zagrebačka županija</w:t>
      </w:r>
    </w:p>
    <w:p w:rsidR="00D82647" w:rsidRDefault="00D82647" w:rsidP="00D82647">
      <w:pPr>
        <w:rPr>
          <w:b/>
          <w:bCs/>
        </w:rPr>
      </w:pPr>
      <w:r>
        <w:rPr>
          <w:b/>
          <w:bCs/>
        </w:rPr>
        <w:t xml:space="preserve">               Općina: </w:t>
      </w:r>
      <w:r>
        <w:rPr>
          <w:i/>
          <w:iCs/>
        </w:rPr>
        <w:t>Grad Ivanić Grad</w:t>
      </w:r>
    </w:p>
    <w:p w:rsidR="00D82647" w:rsidRDefault="00D82647" w:rsidP="00D82647">
      <w:pPr>
        <w:rPr>
          <w:b/>
          <w:bCs/>
        </w:rPr>
      </w:pPr>
      <w:r>
        <w:rPr>
          <w:b/>
          <w:bCs/>
        </w:rPr>
        <w:t xml:space="preserve">               Naziv: </w:t>
      </w:r>
      <w:r>
        <w:rPr>
          <w:i/>
          <w:iCs/>
        </w:rPr>
        <w:t xml:space="preserve">Osnovna škola Posavski </w:t>
      </w:r>
      <w:proofErr w:type="spellStart"/>
      <w:r>
        <w:rPr>
          <w:i/>
          <w:iCs/>
        </w:rPr>
        <w:t>Bregi</w:t>
      </w:r>
      <w:proofErr w:type="spellEnd"/>
    </w:p>
    <w:p w:rsidR="00D82647" w:rsidRDefault="00D82647" w:rsidP="00D82647">
      <w:pPr>
        <w:rPr>
          <w:b/>
          <w:bCs/>
        </w:rPr>
      </w:pPr>
      <w:r>
        <w:rPr>
          <w:b/>
          <w:bCs/>
        </w:rPr>
        <w:t xml:space="preserve">               Sjedište: </w:t>
      </w:r>
      <w:r>
        <w:rPr>
          <w:i/>
          <w:iCs/>
        </w:rPr>
        <w:t xml:space="preserve">Posavski </w:t>
      </w:r>
      <w:proofErr w:type="spellStart"/>
      <w:r>
        <w:rPr>
          <w:i/>
          <w:iCs/>
        </w:rPr>
        <w:t>Bregi</w:t>
      </w:r>
      <w:proofErr w:type="spellEnd"/>
      <w:r>
        <w:rPr>
          <w:i/>
          <w:iCs/>
        </w:rPr>
        <w:t xml:space="preserve"> 10 311 , Savska 70</w:t>
      </w:r>
    </w:p>
    <w:p w:rsidR="00D82647" w:rsidRDefault="00D82647" w:rsidP="00D82647">
      <w:pPr>
        <w:rPr>
          <w:b/>
          <w:bCs/>
        </w:rPr>
      </w:pPr>
      <w:r>
        <w:rPr>
          <w:b/>
          <w:bCs/>
        </w:rPr>
        <w:t xml:space="preserve">               Telefon : </w:t>
      </w:r>
      <w:r>
        <w:rPr>
          <w:i/>
          <w:iCs/>
        </w:rPr>
        <w:t>01/ 28 29 193</w:t>
      </w:r>
    </w:p>
    <w:p w:rsidR="00D82647" w:rsidRDefault="00D82647" w:rsidP="00D82647">
      <w:pPr>
        <w:rPr>
          <w:i/>
          <w:iCs/>
        </w:rPr>
      </w:pPr>
      <w:r>
        <w:rPr>
          <w:b/>
          <w:bCs/>
        </w:rPr>
        <w:t xml:space="preserve">                              </w:t>
      </w:r>
      <w:r>
        <w:rPr>
          <w:i/>
          <w:iCs/>
        </w:rPr>
        <w:t>01/ 28 29 195</w:t>
      </w:r>
    </w:p>
    <w:p w:rsidR="00D82647" w:rsidRDefault="00D82647" w:rsidP="00D82647">
      <w:pPr>
        <w:rPr>
          <w:b/>
          <w:bCs/>
        </w:rPr>
      </w:pPr>
      <w:r>
        <w:rPr>
          <w:b/>
          <w:bCs/>
        </w:rPr>
        <w:t xml:space="preserve">               </w:t>
      </w:r>
      <w:proofErr w:type="spellStart"/>
      <w:r>
        <w:rPr>
          <w:b/>
          <w:bCs/>
        </w:rPr>
        <w:t>Telefax</w:t>
      </w:r>
      <w:proofErr w:type="spellEnd"/>
      <w:r>
        <w:rPr>
          <w:b/>
          <w:bCs/>
        </w:rPr>
        <w:t xml:space="preserve">:  </w:t>
      </w:r>
      <w:r>
        <w:rPr>
          <w:i/>
          <w:iCs/>
        </w:rPr>
        <w:t>01/ 28 29 194</w:t>
      </w:r>
    </w:p>
    <w:p w:rsidR="00D82647" w:rsidRDefault="00D82647" w:rsidP="00D82647">
      <w:pPr>
        <w:rPr>
          <w:b/>
          <w:bCs/>
          <w:i/>
          <w:iCs/>
        </w:rPr>
      </w:pPr>
      <w:r>
        <w:rPr>
          <w:b/>
          <w:bCs/>
        </w:rPr>
        <w:t xml:space="preserve">               Šifra škole: </w:t>
      </w:r>
      <w:r>
        <w:rPr>
          <w:b/>
          <w:bCs/>
          <w:i/>
          <w:iCs/>
        </w:rPr>
        <w:t>01- 032-005</w:t>
      </w:r>
    </w:p>
    <w:p w:rsidR="00D82647" w:rsidRDefault="00D82647" w:rsidP="00D82647">
      <w:pPr>
        <w:rPr>
          <w:b/>
          <w:bCs/>
        </w:rPr>
      </w:pPr>
      <w:r>
        <w:rPr>
          <w:b/>
          <w:bCs/>
          <w:i/>
          <w:iCs/>
        </w:rPr>
        <w:t xml:space="preserve">               OIB: 32571753478</w:t>
      </w:r>
    </w:p>
    <w:p w:rsidR="00D82647" w:rsidRDefault="00D82647" w:rsidP="00D82647">
      <w:pPr>
        <w:rPr>
          <w:b/>
          <w:bCs/>
        </w:rPr>
      </w:pPr>
      <w:r>
        <w:rPr>
          <w:b/>
          <w:bCs/>
        </w:rPr>
        <w:t xml:space="preserve">               IBAN škole: </w:t>
      </w:r>
      <w:r w:rsidRPr="00F6774E">
        <w:rPr>
          <w:bCs/>
          <w:i/>
        </w:rPr>
        <w:t>HR 05</w:t>
      </w:r>
      <w:r w:rsidRPr="00F6774E">
        <w:rPr>
          <w:i/>
          <w:iCs/>
        </w:rPr>
        <w:t>23400091110122071</w:t>
      </w:r>
    </w:p>
    <w:p w:rsidR="00D82647" w:rsidRDefault="00D82647" w:rsidP="00D82647">
      <w:pPr>
        <w:rPr>
          <w:b/>
          <w:bCs/>
        </w:rPr>
      </w:pPr>
      <w:r>
        <w:rPr>
          <w:b/>
          <w:bCs/>
        </w:rPr>
        <w:t xml:space="preserve">               Matični broj škole: </w:t>
      </w:r>
      <w:r>
        <w:rPr>
          <w:i/>
          <w:iCs/>
        </w:rPr>
        <w:t>1750402</w:t>
      </w:r>
    </w:p>
    <w:p w:rsidR="00D82647" w:rsidRDefault="00D82647" w:rsidP="00D82647">
      <w:pPr>
        <w:rPr>
          <w:b/>
          <w:bCs/>
        </w:rPr>
      </w:pPr>
      <w:r>
        <w:rPr>
          <w:b/>
          <w:bCs/>
        </w:rPr>
        <w:t xml:space="preserve">               Broj učenika:      </w:t>
      </w:r>
      <w:r>
        <w:rPr>
          <w:i/>
          <w:iCs/>
        </w:rPr>
        <w:t>razredna nastava                   98</w:t>
      </w:r>
    </w:p>
    <w:p w:rsidR="00D82647" w:rsidRDefault="00D82647" w:rsidP="00D82647">
      <w:pPr>
        <w:rPr>
          <w:i/>
          <w:iCs/>
        </w:rPr>
      </w:pPr>
      <w:r>
        <w:rPr>
          <w:b/>
          <w:bCs/>
        </w:rPr>
        <w:t xml:space="preserve">                                            </w:t>
      </w:r>
      <w:r>
        <w:rPr>
          <w:i/>
          <w:iCs/>
        </w:rPr>
        <w:t>predmetna nastava                 88</w:t>
      </w:r>
    </w:p>
    <w:p w:rsidR="00D82647" w:rsidRDefault="00D82647" w:rsidP="00D82647">
      <w:pPr>
        <w:rPr>
          <w:i/>
          <w:iCs/>
        </w:rPr>
      </w:pPr>
      <w:r>
        <w:rPr>
          <w:b/>
          <w:bCs/>
        </w:rPr>
        <w:t xml:space="preserve">                                            </w:t>
      </w:r>
      <w:r>
        <w:rPr>
          <w:i/>
          <w:iCs/>
        </w:rPr>
        <w:t>ukupno učenika:                   186</w:t>
      </w:r>
    </w:p>
    <w:p w:rsidR="00D82647" w:rsidRDefault="00D82647" w:rsidP="00D82647">
      <w:pPr>
        <w:rPr>
          <w:b/>
          <w:bCs/>
        </w:rPr>
      </w:pPr>
      <w:r>
        <w:rPr>
          <w:b/>
          <w:bCs/>
        </w:rPr>
        <w:t xml:space="preserve">                Broj radnika:</w:t>
      </w:r>
      <w:r>
        <w:rPr>
          <w:i/>
          <w:iCs/>
        </w:rPr>
        <w:t xml:space="preserve"> a) učitelja razredne nastave        5</w:t>
      </w:r>
    </w:p>
    <w:p w:rsidR="00D82647" w:rsidRDefault="00D82647" w:rsidP="00D82647">
      <w:pPr>
        <w:rPr>
          <w:i/>
          <w:iCs/>
        </w:rPr>
      </w:pPr>
      <w:r>
        <w:rPr>
          <w:i/>
          <w:iCs/>
        </w:rPr>
        <w:t xml:space="preserve">                                         b) učitelja predmetne nastave   15</w:t>
      </w:r>
    </w:p>
    <w:p w:rsidR="00D82647" w:rsidRDefault="00D82647" w:rsidP="00D82647">
      <w:pPr>
        <w:rPr>
          <w:i/>
          <w:iCs/>
        </w:rPr>
      </w:pPr>
      <w:r>
        <w:rPr>
          <w:i/>
          <w:iCs/>
        </w:rPr>
        <w:t xml:space="preserve">                                         c) stručnih suradnika                  2</w:t>
      </w:r>
    </w:p>
    <w:p w:rsidR="00D82647" w:rsidRDefault="00D82647" w:rsidP="00D82647">
      <w:pPr>
        <w:rPr>
          <w:i/>
          <w:iCs/>
        </w:rPr>
      </w:pPr>
      <w:r>
        <w:t xml:space="preserve">                                         </w:t>
      </w:r>
      <w:r>
        <w:rPr>
          <w:i/>
          <w:iCs/>
        </w:rPr>
        <w:t>c) ostalih djelatnika                    7</w:t>
      </w:r>
    </w:p>
    <w:p w:rsidR="00D82647" w:rsidRDefault="00D82647" w:rsidP="00D82647">
      <w:pPr>
        <w:rPr>
          <w:b/>
          <w:bCs/>
        </w:rPr>
      </w:pPr>
      <w:r>
        <w:rPr>
          <w:b/>
          <w:bCs/>
        </w:rPr>
        <w:t xml:space="preserve">                Ravnatelj: </w:t>
      </w:r>
      <w:r>
        <w:rPr>
          <w:i/>
          <w:iCs/>
        </w:rPr>
        <w:t xml:space="preserve">Renata Koić, prof. komparativne književnosti i njem. jezika i  književnosti   </w:t>
      </w:r>
    </w:p>
    <w:p w:rsidR="00D82647" w:rsidRDefault="00D82647" w:rsidP="00D82647">
      <w:pPr>
        <w:pStyle w:val="Naslov1"/>
      </w:pPr>
    </w:p>
    <w:p w:rsidR="00D82647" w:rsidRDefault="00D82647" w:rsidP="00D82647"/>
    <w:p w:rsidR="00882D55" w:rsidRDefault="00882D55" w:rsidP="00755102">
      <w:pPr>
        <w:rPr>
          <w:b/>
          <w:bCs/>
          <w:sz w:val="22"/>
          <w:szCs w:val="22"/>
        </w:rPr>
      </w:pPr>
    </w:p>
    <w:p w:rsidR="00082F6A" w:rsidRDefault="00082F6A" w:rsidP="00755102">
      <w:pPr>
        <w:rPr>
          <w:b/>
          <w:bCs/>
          <w:sz w:val="22"/>
          <w:szCs w:val="22"/>
        </w:rPr>
      </w:pPr>
    </w:p>
    <w:p w:rsidR="00082F6A" w:rsidRPr="00255DE0" w:rsidRDefault="00082F6A" w:rsidP="00755102">
      <w:pPr>
        <w:rPr>
          <w:iCs/>
        </w:rPr>
      </w:pPr>
    </w:p>
    <w:p w:rsidR="00755102" w:rsidRDefault="00755102" w:rsidP="00755102">
      <w:pPr>
        <w:rPr>
          <w:b/>
          <w:bCs/>
          <w:color w:val="FF0000"/>
        </w:rPr>
      </w:pPr>
      <w:r w:rsidRPr="007757E1">
        <w:rPr>
          <w:i/>
          <w:iCs/>
        </w:rPr>
        <w:lastRenderedPageBreak/>
        <w:t xml:space="preserve">      </w:t>
      </w:r>
      <w:r w:rsidR="002D2D66" w:rsidRPr="007757E1">
        <w:rPr>
          <w:b/>
          <w:bCs/>
          <w:color w:val="FF0000"/>
        </w:rPr>
        <w:t>I</w:t>
      </w:r>
      <w:r w:rsidRPr="007757E1">
        <w:rPr>
          <w:b/>
          <w:bCs/>
          <w:color w:val="FF0000"/>
        </w:rPr>
        <w:t>. UVJETI RADA</w:t>
      </w:r>
    </w:p>
    <w:p w:rsidR="00297ED5" w:rsidRDefault="00297ED5" w:rsidP="00755102">
      <w:pPr>
        <w:rPr>
          <w:b/>
          <w:bCs/>
          <w:color w:val="FF0000"/>
          <w:u w:val="single"/>
        </w:rPr>
      </w:pPr>
    </w:p>
    <w:p w:rsidR="00755102" w:rsidRDefault="00755102" w:rsidP="00755102">
      <w:pPr>
        <w:rPr>
          <w:u w:val="single"/>
        </w:rPr>
      </w:pPr>
    </w:p>
    <w:p w:rsidR="00755102" w:rsidRDefault="00755102" w:rsidP="007757E1">
      <w:pPr>
        <w:pStyle w:val="Naslov1"/>
        <w:numPr>
          <w:ilvl w:val="0"/>
          <w:numId w:val="7"/>
        </w:numPr>
        <w:jc w:val="left"/>
        <w:rPr>
          <w:b w:val="0"/>
          <w:bCs w:val="0"/>
          <w:u w:val="single"/>
        </w:rPr>
      </w:pPr>
      <w:r w:rsidRPr="002D2D66">
        <w:rPr>
          <w:b w:val="0"/>
          <w:bCs w:val="0"/>
          <w:u w:val="single"/>
        </w:rPr>
        <w:t>Podaci o školskom području</w:t>
      </w:r>
    </w:p>
    <w:p w:rsidR="007757E1" w:rsidRPr="007757E1" w:rsidRDefault="007757E1" w:rsidP="007757E1"/>
    <w:p w:rsidR="00755102" w:rsidRDefault="00755102" w:rsidP="00755102">
      <w:pPr>
        <w:jc w:val="both"/>
      </w:pPr>
      <w:r>
        <w:tab/>
      </w:r>
      <w:r w:rsidR="00BA1714">
        <w:t>Š</w:t>
      </w:r>
      <w:r w:rsidR="00B7025B">
        <w:t>kolu su pohađali učenici u</w:t>
      </w:r>
      <w:r>
        <w:t>pisno</w:t>
      </w:r>
      <w:r w:rsidR="00B7025B">
        <w:t>g</w:t>
      </w:r>
      <w:r>
        <w:t xml:space="preserve"> područj</w:t>
      </w:r>
      <w:r w:rsidR="00B7025B">
        <w:t>a</w:t>
      </w:r>
      <w:r>
        <w:t xml:space="preserve"> Osnovne škole Posavski </w:t>
      </w:r>
      <w:proofErr w:type="spellStart"/>
      <w:r>
        <w:t>Bregi</w:t>
      </w:r>
      <w:proofErr w:type="spellEnd"/>
      <w:r>
        <w:t xml:space="preserve"> </w:t>
      </w:r>
      <w:r w:rsidR="00B7025B">
        <w:t xml:space="preserve"> koje obuhvaća </w:t>
      </w:r>
      <w:r>
        <w:t xml:space="preserve">naselja </w:t>
      </w:r>
      <w:proofErr w:type="spellStart"/>
      <w:r>
        <w:t>Prečno</w:t>
      </w:r>
      <w:proofErr w:type="spellEnd"/>
      <w:r>
        <w:t xml:space="preserve">, </w:t>
      </w:r>
      <w:proofErr w:type="spellStart"/>
      <w:r>
        <w:t>Prerovec</w:t>
      </w:r>
      <w:proofErr w:type="spellEnd"/>
      <w:r>
        <w:t xml:space="preserve">, </w:t>
      </w:r>
      <w:proofErr w:type="spellStart"/>
      <w:r>
        <w:t>Dubrovčak</w:t>
      </w:r>
      <w:proofErr w:type="spellEnd"/>
      <w:r>
        <w:t xml:space="preserve"> Lijevi, </w:t>
      </w:r>
      <w:proofErr w:type="spellStart"/>
      <w:r>
        <w:t>Topolje</w:t>
      </w:r>
      <w:proofErr w:type="spellEnd"/>
      <w:r>
        <w:t xml:space="preserve">, Posavski </w:t>
      </w:r>
      <w:proofErr w:type="spellStart"/>
      <w:r>
        <w:t>Bregi</w:t>
      </w:r>
      <w:proofErr w:type="spellEnd"/>
      <w:r>
        <w:t xml:space="preserve">, </w:t>
      </w:r>
      <w:proofErr w:type="spellStart"/>
      <w:r>
        <w:t>Zaklepica</w:t>
      </w:r>
      <w:proofErr w:type="spellEnd"/>
      <w:r>
        <w:t xml:space="preserve">, </w:t>
      </w:r>
      <w:proofErr w:type="spellStart"/>
      <w:r>
        <w:t>Šemovec</w:t>
      </w:r>
      <w:proofErr w:type="spellEnd"/>
      <w:r>
        <w:t xml:space="preserve">, </w:t>
      </w:r>
      <w:proofErr w:type="spellStart"/>
      <w:r>
        <w:t>Breška</w:t>
      </w:r>
      <w:proofErr w:type="spellEnd"/>
      <w:r>
        <w:t xml:space="preserve"> Greda, </w:t>
      </w:r>
      <w:proofErr w:type="spellStart"/>
      <w:r>
        <w:t>Breška</w:t>
      </w:r>
      <w:proofErr w:type="spellEnd"/>
      <w:r>
        <w:t xml:space="preserve"> Zelina i </w:t>
      </w:r>
      <w:proofErr w:type="spellStart"/>
      <w:r>
        <w:t>Trebovec</w:t>
      </w:r>
      <w:proofErr w:type="spellEnd"/>
      <w:r>
        <w:t xml:space="preserve">.   </w:t>
      </w:r>
    </w:p>
    <w:p w:rsidR="00BE0400" w:rsidRDefault="00755102" w:rsidP="00755102">
      <w:pPr>
        <w:jc w:val="both"/>
      </w:pPr>
      <w:r>
        <w:t xml:space="preserve"> Obzirom na udaljenost naselja od škole</w:t>
      </w:r>
      <w:r w:rsidR="00BA1714">
        <w:t>,</w:t>
      </w:r>
      <w:r>
        <w:t xml:space="preserve"> prije</w:t>
      </w:r>
      <w:r w:rsidR="00192B4D">
        <w:t>voz učenika bio je realiziran s</w:t>
      </w:r>
      <w:r>
        <w:t xml:space="preserve"> dv</w:t>
      </w:r>
      <w:r w:rsidR="00B7025B">
        <w:t>ije</w:t>
      </w:r>
      <w:r>
        <w:t xml:space="preserve"> autobus</w:t>
      </w:r>
      <w:r w:rsidR="00B7025B">
        <w:t>ne linije</w:t>
      </w:r>
      <w:r>
        <w:t>, jedn</w:t>
      </w:r>
      <w:r w:rsidR="00B7025B">
        <w:t>o</w:t>
      </w:r>
      <w:r w:rsidR="00BE0400">
        <w:t xml:space="preserve">m iz smjera </w:t>
      </w:r>
      <w:proofErr w:type="spellStart"/>
      <w:r w:rsidR="00BE0400">
        <w:t>Trebovca</w:t>
      </w:r>
      <w:proofErr w:type="spellEnd"/>
      <w:r w:rsidR="00BE0400">
        <w:t>, a drugo</w:t>
      </w:r>
      <w:r>
        <w:t xml:space="preserve">m iz smjera </w:t>
      </w:r>
      <w:proofErr w:type="spellStart"/>
      <w:r>
        <w:t>Prečna</w:t>
      </w:r>
      <w:proofErr w:type="spellEnd"/>
      <w:r>
        <w:t xml:space="preserve"> s </w:t>
      </w:r>
      <w:proofErr w:type="spellStart"/>
      <w:r>
        <w:t>vremenikom</w:t>
      </w:r>
      <w:proofErr w:type="spellEnd"/>
      <w:r>
        <w:t xml:space="preserve"> vožnje usklađenim sa </w:t>
      </w:r>
      <w:r w:rsidR="00B7025B">
        <w:t>školskim</w:t>
      </w:r>
      <w:r>
        <w:t xml:space="preserve"> rasporedom. </w:t>
      </w:r>
    </w:p>
    <w:p w:rsidR="00755102" w:rsidRDefault="00755102" w:rsidP="00755102">
      <w:pPr>
        <w:jc w:val="both"/>
      </w:pPr>
      <w:r>
        <w:t xml:space="preserve">Prijevoz se vršio sukladno Ugovoru o prijevozu učenika osnovne škole, sklopljenim između Zagrebačke županije iz Zagreba, Ul. grada Vukovara 72/V i poduzeća </w:t>
      </w:r>
      <w:r w:rsidR="008B3AE0">
        <w:t>„</w:t>
      </w:r>
      <w:r>
        <w:t>Maluks promet</w:t>
      </w:r>
      <w:r w:rsidR="008B3AE0">
        <w:t>“</w:t>
      </w:r>
      <w:r>
        <w:t xml:space="preserve"> d.o.o. iz Ivanić Grada, </w:t>
      </w:r>
      <w:proofErr w:type="spellStart"/>
      <w:r>
        <w:t>Kloštranska</w:t>
      </w:r>
      <w:proofErr w:type="spellEnd"/>
      <w:r>
        <w:t xml:space="preserve"> 6. </w:t>
      </w:r>
    </w:p>
    <w:p w:rsidR="00755102" w:rsidRPr="009F6EF9" w:rsidRDefault="00755102" w:rsidP="00755102">
      <w:r>
        <w:t xml:space="preserve">Od ukupnog broja učenika </w:t>
      </w:r>
      <w:r w:rsidR="009F6EF9">
        <w:t xml:space="preserve"> </w:t>
      </w:r>
      <w:r w:rsidR="00BE0400">
        <w:t>1</w:t>
      </w:r>
      <w:r w:rsidR="0083602F">
        <w:t>14</w:t>
      </w:r>
      <w:r w:rsidR="00E33107">
        <w:t xml:space="preserve"> učeni</w:t>
      </w:r>
      <w:r w:rsidR="009F6EF9">
        <w:t>ka</w:t>
      </w:r>
      <w:r w:rsidR="00A82306">
        <w:t xml:space="preserve"> su putnici</w:t>
      </w:r>
      <w:r w:rsidR="00BE0400">
        <w:t xml:space="preserve"> od toga </w:t>
      </w:r>
      <w:r w:rsidR="0083602F">
        <w:t>103</w:t>
      </w:r>
      <w:r w:rsidR="00BE0400">
        <w:t xml:space="preserve"> učenika koji prema zakonskim odredbama ostvaruju pravo na prijevoz obzirom na udaljenost od škole</w:t>
      </w:r>
      <w:r w:rsidR="00392626">
        <w:t xml:space="preserve"> + </w:t>
      </w:r>
      <w:r w:rsidR="00B1006B">
        <w:t>1</w:t>
      </w:r>
      <w:r w:rsidR="0083602F">
        <w:t>1</w:t>
      </w:r>
      <w:r w:rsidR="00B1006B">
        <w:t xml:space="preserve"> </w:t>
      </w:r>
      <w:r w:rsidR="00392626">
        <w:t xml:space="preserve">učenika </w:t>
      </w:r>
      <w:r w:rsidR="001E2B2C">
        <w:t xml:space="preserve">Dugoselske ulice koji, obzirom na nedovoljnu udaljenost od škole, </w:t>
      </w:r>
      <w:r w:rsidR="00392626">
        <w:t>nemaju zakonsko pravo, ali zbog potrebe</w:t>
      </w:r>
      <w:r w:rsidR="001E2B2C">
        <w:t xml:space="preserve"> zaštite djece u prometu </w:t>
      </w:r>
      <w:r w:rsidR="00B1006B">
        <w:t>i</w:t>
      </w:r>
      <w:r w:rsidR="001E2B2C">
        <w:t xml:space="preserve"> činjenice da ne postoji nogostup na putu do škole smiju koristiti prijevoz na zahtjev ravnateljice i uz suglasnost Zagrebačke županije koja u cijelosti financira prijevoz učenika putnika.</w:t>
      </w:r>
      <w:r w:rsidR="00E33107">
        <w:t xml:space="preserve"> </w:t>
      </w:r>
      <w:r>
        <w:t xml:space="preserve"> </w:t>
      </w:r>
      <w:r w:rsidR="00867991">
        <w:t xml:space="preserve"> </w:t>
      </w:r>
    </w:p>
    <w:p w:rsidR="007757E1" w:rsidRDefault="007757E1" w:rsidP="007757E1">
      <w:pPr>
        <w:pStyle w:val="Naslov1"/>
        <w:jc w:val="left"/>
        <w:rPr>
          <w:b w:val="0"/>
          <w:bCs w:val="0"/>
          <w:u w:val="single"/>
        </w:rPr>
      </w:pPr>
    </w:p>
    <w:p w:rsidR="00755102" w:rsidRDefault="00755102" w:rsidP="007757E1">
      <w:pPr>
        <w:pStyle w:val="Naslov1"/>
        <w:numPr>
          <w:ilvl w:val="0"/>
          <w:numId w:val="7"/>
        </w:numPr>
        <w:jc w:val="left"/>
        <w:rPr>
          <w:b w:val="0"/>
          <w:bCs w:val="0"/>
          <w:u w:val="single"/>
        </w:rPr>
      </w:pPr>
      <w:r w:rsidRPr="007757E1">
        <w:rPr>
          <w:b w:val="0"/>
          <w:bCs w:val="0"/>
          <w:u w:val="single"/>
        </w:rPr>
        <w:t>Prostorni uvjeti</w:t>
      </w:r>
    </w:p>
    <w:p w:rsidR="007757E1" w:rsidRPr="007757E1" w:rsidRDefault="007757E1" w:rsidP="007757E1">
      <w:pPr>
        <w:pStyle w:val="Odlomakpopisa"/>
        <w:ind w:left="405"/>
      </w:pPr>
    </w:p>
    <w:p w:rsidR="008C207A" w:rsidRDefault="00755102" w:rsidP="00755102">
      <w:pPr>
        <w:jc w:val="both"/>
      </w:pPr>
      <w:r>
        <w:t>Nastava je izvođena u</w:t>
      </w:r>
      <w:r w:rsidR="00A82306">
        <w:t>nutar istog prostornog kapaciteta, unutar</w:t>
      </w:r>
      <w:r>
        <w:t xml:space="preserve"> 6 univerzalnih učionica,  </w:t>
      </w:r>
      <w:r w:rsidR="00A82306">
        <w:t>informatičke</w:t>
      </w:r>
      <w:r w:rsidR="008B3AE0">
        <w:t xml:space="preserve"> učionic</w:t>
      </w:r>
      <w:r w:rsidR="00A82306">
        <w:t>e</w:t>
      </w:r>
      <w:r w:rsidR="008B3AE0">
        <w:t xml:space="preserve"> te</w:t>
      </w:r>
      <w:r>
        <w:t xml:space="preserve"> </w:t>
      </w:r>
      <w:r w:rsidR="00A82306">
        <w:t xml:space="preserve"> jednog kabineta namijenjenog izvođenju </w:t>
      </w:r>
      <w:r>
        <w:t>nastav</w:t>
      </w:r>
      <w:r w:rsidR="00192B4D">
        <w:t>e</w:t>
      </w:r>
      <w:r w:rsidR="00E41CF7">
        <w:t xml:space="preserve"> </w:t>
      </w:r>
      <w:r w:rsidR="00A82306">
        <w:t>fizike, kemije i biologije</w:t>
      </w:r>
      <w:r>
        <w:t xml:space="preserve">. Za nastavu </w:t>
      </w:r>
      <w:r w:rsidR="00192B4D">
        <w:t>tjelesne i zdravstvene kulture</w:t>
      </w:r>
      <w:r w:rsidR="008B3AE0">
        <w:t xml:space="preserve"> </w:t>
      </w:r>
      <w:r w:rsidR="008608A9">
        <w:t xml:space="preserve">korištena </w:t>
      </w:r>
      <w:r w:rsidR="00053A00">
        <w:t xml:space="preserve">je sportska dvorana </w:t>
      </w:r>
      <w:r w:rsidR="00B1006B">
        <w:t>koja je u upotrebi od rujna 2019. godine</w:t>
      </w:r>
      <w:r w:rsidR="008C207A">
        <w:t>.</w:t>
      </w:r>
    </w:p>
    <w:p w:rsidR="008C207A" w:rsidRDefault="008C207A" w:rsidP="00755102">
      <w:pPr>
        <w:jc w:val="both"/>
      </w:pPr>
    </w:p>
    <w:p w:rsidR="00192B4D" w:rsidRDefault="00E41CF7" w:rsidP="00755102">
      <w:pPr>
        <w:jc w:val="both"/>
      </w:pPr>
      <w:r>
        <w:t xml:space="preserve"> </w:t>
      </w:r>
      <w:r w:rsidR="00192B4D">
        <w:t>Učenici</w:t>
      </w:r>
      <w:r w:rsidR="008608A9">
        <w:t>ma je na raspolaganju</w:t>
      </w:r>
      <w:r w:rsidR="00192B4D">
        <w:t xml:space="preserve"> i </w:t>
      </w:r>
      <w:r w:rsidR="007B13C9">
        <w:t>prostor</w:t>
      </w:r>
      <w:r w:rsidR="00192B4D">
        <w:t xml:space="preserve">  školsk</w:t>
      </w:r>
      <w:r w:rsidR="007B13C9">
        <w:t>e</w:t>
      </w:r>
      <w:r w:rsidR="00192B4D">
        <w:t xml:space="preserve">  knjižnic</w:t>
      </w:r>
      <w:r w:rsidR="007B13C9">
        <w:t xml:space="preserve">e, te </w:t>
      </w:r>
      <w:r w:rsidR="008608A9" w:rsidRPr="008608A9">
        <w:t xml:space="preserve">kabinet </w:t>
      </w:r>
      <w:r w:rsidR="0083602F">
        <w:t xml:space="preserve">stručnog suradnika </w:t>
      </w:r>
      <w:proofErr w:type="spellStart"/>
      <w:r w:rsidR="0083602F">
        <w:t>soc</w:t>
      </w:r>
      <w:proofErr w:type="spellEnd"/>
      <w:r w:rsidR="0083602F">
        <w:t>.</w:t>
      </w:r>
      <w:r w:rsidR="00BE0400">
        <w:t xml:space="preserve"> </w:t>
      </w:r>
      <w:r w:rsidR="0083602F">
        <w:t>pedagoga</w:t>
      </w:r>
      <w:r w:rsidR="008608A9" w:rsidRPr="008608A9">
        <w:t xml:space="preserve"> </w:t>
      </w:r>
      <w:r w:rsidR="007B13C9">
        <w:t xml:space="preserve">za potrebe pomoći u učenju </w:t>
      </w:r>
      <w:r w:rsidR="00192B4D">
        <w:t>.</w:t>
      </w:r>
    </w:p>
    <w:p w:rsidR="008C207A" w:rsidRDefault="008C207A" w:rsidP="00755102">
      <w:pPr>
        <w:jc w:val="both"/>
      </w:pPr>
    </w:p>
    <w:p w:rsidR="00755102" w:rsidRDefault="00192B4D" w:rsidP="00755102">
      <w:pPr>
        <w:jc w:val="both"/>
      </w:pPr>
      <w:r>
        <w:t xml:space="preserve">Škola ima dva sanitarna čvora kojima se koriste učenici ( odvojeno dječaci i djevojčice) te </w:t>
      </w:r>
      <w:r w:rsidR="00BE0400">
        <w:t xml:space="preserve">dva </w:t>
      </w:r>
      <w:r>
        <w:t>sanitarna čvora za osoblje</w:t>
      </w:r>
      <w:r w:rsidR="009F6EF9">
        <w:t>.</w:t>
      </w:r>
      <w:r w:rsidR="00BE0400">
        <w:t xml:space="preserve"> Treći sanitarni čvor za osoblje koji se nalazi na prvom katu nasuprot zbornice nije u funkciji te je potrebno osigurati sredstva za sanaciju i popravak istog. </w:t>
      </w:r>
    </w:p>
    <w:p w:rsidR="00BE0400" w:rsidRDefault="00BE0400" w:rsidP="00755102">
      <w:pPr>
        <w:jc w:val="both"/>
      </w:pPr>
      <w:r>
        <w:t>Obzirom na činjenicu da škola u sklopu dvorane ima još 3 sanitarna čvora s tuševima za osoblje, a da Zagrebačka županija, financijski iscrpljena nakon potresa, poplava i nevremena, nema sredstava osim za zaista hitne intervencije i redovito održavanje i energente, sanacija spomenutog čvora pričekat će bolja vremena jer ne utječe na nesmetano funkcioniranje škole.</w:t>
      </w:r>
    </w:p>
    <w:p w:rsidR="00BE0400" w:rsidRDefault="00BE0400" w:rsidP="00755102">
      <w:pPr>
        <w:jc w:val="both"/>
      </w:pPr>
    </w:p>
    <w:p w:rsidR="00FC4D7E" w:rsidRDefault="00755102" w:rsidP="00755102">
      <w:pPr>
        <w:pStyle w:val="Tijeloteksta"/>
      </w:pPr>
      <w:r>
        <w:t>Vanjski prostor škole</w:t>
      </w:r>
      <w:r w:rsidR="007B13C9">
        <w:t xml:space="preserve"> je </w:t>
      </w:r>
      <w:r w:rsidR="008608A9">
        <w:t xml:space="preserve">prilikom </w:t>
      </w:r>
      <w:r w:rsidR="0018024C">
        <w:t>izgradnj</w:t>
      </w:r>
      <w:r w:rsidR="008608A9">
        <w:t>e</w:t>
      </w:r>
      <w:r w:rsidR="0018024C">
        <w:t xml:space="preserve"> školske sportske dvorane</w:t>
      </w:r>
      <w:r w:rsidR="008608A9">
        <w:t>, a sukladno projektu prenamijenjen u parkirališni prostor s prilaznim putevima</w:t>
      </w:r>
      <w:r w:rsidR="0018024C">
        <w:t>.</w:t>
      </w:r>
    </w:p>
    <w:p w:rsidR="009B07D6" w:rsidRDefault="003565FA" w:rsidP="008608A9">
      <w:pPr>
        <w:jc w:val="both"/>
      </w:pPr>
      <w:r>
        <w:t>Unutarnji prostor škole održavan je redovitim čišćenjem</w:t>
      </w:r>
      <w:r w:rsidR="001E2B2C">
        <w:t xml:space="preserve"> prema </w:t>
      </w:r>
      <w:r w:rsidR="00BE0400">
        <w:t xml:space="preserve">zdravstveno higijenskim </w:t>
      </w:r>
      <w:r w:rsidR="001E2B2C">
        <w:t>propisima</w:t>
      </w:r>
      <w:r w:rsidR="00BE0400">
        <w:t xml:space="preserve"> </w:t>
      </w:r>
      <w:r w:rsidR="001E2B2C">
        <w:t xml:space="preserve"> te</w:t>
      </w:r>
      <w:r w:rsidR="008608A9">
        <w:t xml:space="preserve"> saniranjem oštećenja </w:t>
      </w:r>
      <w:r>
        <w:t xml:space="preserve"> i </w:t>
      </w:r>
      <w:r w:rsidR="0083602F">
        <w:t xml:space="preserve">redovnim tekućim </w:t>
      </w:r>
      <w:r>
        <w:t>održavanjem</w:t>
      </w:r>
      <w:r w:rsidR="00F53444">
        <w:t>.</w:t>
      </w:r>
      <w:r w:rsidR="009B07D6">
        <w:t xml:space="preserve"> </w:t>
      </w:r>
    </w:p>
    <w:p w:rsidR="00F53444" w:rsidRDefault="00F53444" w:rsidP="00755102">
      <w:pPr>
        <w:jc w:val="both"/>
      </w:pPr>
    </w:p>
    <w:p w:rsidR="00755102" w:rsidRDefault="007757E1" w:rsidP="00755102">
      <w:pPr>
        <w:jc w:val="both"/>
        <w:rPr>
          <w:bCs/>
          <w:u w:val="single"/>
        </w:rPr>
      </w:pPr>
      <w:r w:rsidRPr="007757E1">
        <w:rPr>
          <w:bCs/>
          <w:u w:val="single"/>
        </w:rPr>
        <w:t>3. Učiteljski kadar</w:t>
      </w:r>
    </w:p>
    <w:p w:rsidR="00297ED5" w:rsidRPr="007757E1" w:rsidRDefault="00297ED5" w:rsidP="00755102">
      <w:pPr>
        <w:jc w:val="both"/>
        <w:rPr>
          <w:bCs/>
          <w:u w:val="single"/>
        </w:rPr>
      </w:pPr>
    </w:p>
    <w:p w:rsidR="00755102" w:rsidRDefault="00755102" w:rsidP="00755102">
      <w:pPr>
        <w:pStyle w:val="Tijeloteksta"/>
        <w:rPr>
          <w:szCs w:val="26"/>
        </w:rPr>
      </w:pPr>
      <w:r>
        <w:rPr>
          <w:szCs w:val="26"/>
        </w:rPr>
        <w:t xml:space="preserve">Školske godine </w:t>
      </w:r>
      <w:r w:rsidR="00BE0400">
        <w:rPr>
          <w:szCs w:val="26"/>
        </w:rPr>
        <w:t>2022./2023.</w:t>
      </w:r>
      <w:r>
        <w:rPr>
          <w:szCs w:val="26"/>
        </w:rPr>
        <w:t xml:space="preserve"> nastavu </w:t>
      </w:r>
      <w:r w:rsidR="0083602F">
        <w:rPr>
          <w:szCs w:val="26"/>
        </w:rPr>
        <w:t>je</w:t>
      </w:r>
      <w:r>
        <w:rPr>
          <w:szCs w:val="26"/>
        </w:rPr>
        <w:t xml:space="preserve"> izvodil</w:t>
      </w:r>
      <w:r w:rsidR="0083602F">
        <w:rPr>
          <w:szCs w:val="26"/>
        </w:rPr>
        <w:t>o</w:t>
      </w:r>
      <w:r>
        <w:rPr>
          <w:szCs w:val="26"/>
        </w:rPr>
        <w:t xml:space="preserve"> </w:t>
      </w:r>
      <w:r w:rsidR="0083602F">
        <w:rPr>
          <w:szCs w:val="26"/>
        </w:rPr>
        <w:t>5</w:t>
      </w:r>
      <w:r w:rsidR="005806B5">
        <w:rPr>
          <w:szCs w:val="26"/>
        </w:rPr>
        <w:t xml:space="preserve"> </w:t>
      </w:r>
      <w:r>
        <w:rPr>
          <w:szCs w:val="26"/>
        </w:rPr>
        <w:t>učiteljic</w:t>
      </w:r>
      <w:r w:rsidR="001E2B2C">
        <w:rPr>
          <w:szCs w:val="26"/>
        </w:rPr>
        <w:t>e</w:t>
      </w:r>
      <w:r w:rsidR="001D6801">
        <w:rPr>
          <w:szCs w:val="26"/>
        </w:rPr>
        <w:t xml:space="preserve"> razredne nastave i</w:t>
      </w:r>
      <w:r>
        <w:rPr>
          <w:szCs w:val="26"/>
        </w:rPr>
        <w:t xml:space="preserve"> </w:t>
      </w:r>
      <w:r w:rsidR="00C11FE7">
        <w:rPr>
          <w:szCs w:val="26"/>
        </w:rPr>
        <w:t>1</w:t>
      </w:r>
      <w:r w:rsidR="0083602F">
        <w:rPr>
          <w:szCs w:val="26"/>
        </w:rPr>
        <w:t>5</w:t>
      </w:r>
      <w:r w:rsidR="0033292E">
        <w:rPr>
          <w:szCs w:val="26"/>
        </w:rPr>
        <w:t xml:space="preserve"> učitelj</w:t>
      </w:r>
      <w:r w:rsidR="00C11FE7">
        <w:rPr>
          <w:szCs w:val="26"/>
        </w:rPr>
        <w:t>a</w:t>
      </w:r>
      <w:r>
        <w:rPr>
          <w:szCs w:val="26"/>
        </w:rPr>
        <w:t xml:space="preserve"> predmetne nastave.</w:t>
      </w:r>
      <w:r w:rsidR="00904C7F">
        <w:rPr>
          <w:szCs w:val="26"/>
        </w:rPr>
        <w:t xml:space="preserve"> S</w:t>
      </w:r>
      <w:r w:rsidR="00541013">
        <w:rPr>
          <w:szCs w:val="26"/>
        </w:rPr>
        <w:t xml:space="preserve">va </w:t>
      </w:r>
      <w:r w:rsidR="00BE0400">
        <w:rPr>
          <w:szCs w:val="26"/>
        </w:rPr>
        <w:t xml:space="preserve">nastava, osim nastave matematike u 5. i 6. razredu te nastave tehničke kulture u svim razredima bila je </w:t>
      </w:r>
      <w:r>
        <w:rPr>
          <w:szCs w:val="26"/>
        </w:rPr>
        <w:t>stručno zastupljena</w:t>
      </w:r>
      <w:r w:rsidR="00FC4D7E">
        <w:rPr>
          <w:szCs w:val="26"/>
        </w:rPr>
        <w:t xml:space="preserve"> i realizirana </w:t>
      </w:r>
      <w:r w:rsidR="0033292E">
        <w:rPr>
          <w:szCs w:val="26"/>
        </w:rPr>
        <w:t>prema</w:t>
      </w:r>
      <w:r w:rsidR="00FC4D7E">
        <w:rPr>
          <w:szCs w:val="26"/>
        </w:rPr>
        <w:t xml:space="preserve"> planiranoj satnici.</w:t>
      </w:r>
      <w:r w:rsidR="00541013">
        <w:rPr>
          <w:szCs w:val="26"/>
        </w:rPr>
        <w:t xml:space="preserve"> </w:t>
      </w:r>
      <w:r w:rsidR="00BE0400">
        <w:rPr>
          <w:szCs w:val="26"/>
        </w:rPr>
        <w:t xml:space="preserve">Razlog nestručno zastupljenoj nastavi jest činjenica da se stručne osobe nisu javile niti na </w:t>
      </w:r>
      <w:r w:rsidR="00BE0400">
        <w:rPr>
          <w:szCs w:val="26"/>
        </w:rPr>
        <w:lastRenderedPageBreak/>
        <w:t>jedan raspisani natječaj, niti ih je bilo iskazanih kao tehnološki višak na listama viškova Zagrebačke županije. Unatoč tome, obje kolegice su uz stručno pedagošku podršku uprave škole vrlo ozbiljno i predano obavljale svoje poslove te sudjelovale s učenicima u provedbi natjecanja.</w:t>
      </w:r>
    </w:p>
    <w:p w:rsidR="00F53444" w:rsidRDefault="00F53444" w:rsidP="00755102">
      <w:pPr>
        <w:pStyle w:val="Tijeloteksta"/>
        <w:rPr>
          <w:szCs w:val="26"/>
        </w:rPr>
      </w:pPr>
    </w:p>
    <w:p w:rsidR="00541013" w:rsidRDefault="005806B5" w:rsidP="00755102">
      <w:pPr>
        <w:ind w:right="-337"/>
        <w:jc w:val="both"/>
      </w:pPr>
      <w:r w:rsidRPr="00E84D63">
        <w:t xml:space="preserve">Status </w:t>
      </w:r>
      <w:r w:rsidR="00053A00">
        <w:t xml:space="preserve">učitelja mentora ima </w:t>
      </w:r>
      <w:r>
        <w:t>s</w:t>
      </w:r>
      <w:r w:rsidR="00C11FE7">
        <w:t>tru</w:t>
      </w:r>
      <w:r w:rsidR="00297ED5">
        <w:t>čn</w:t>
      </w:r>
      <w:r w:rsidR="000B0C3B">
        <w:t>i</w:t>
      </w:r>
      <w:r w:rsidR="0033292E">
        <w:t xml:space="preserve"> suradnik </w:t>
      </w:r>
      <w:r w:rsidR="00297ED5">
        <w:t>Daniel</w:t>
      </w:r>
      <w:r w:rsidR="001D6801">
        <w:t xml:space="preserve"> </w:t>
      </w:r>
      <w:proofErr w:type="spellStart"/>
      <w:r w:rsidR="00297ED5">
        <w:t>Bunjevčević</w:t>
      </w:r>
      <w:proofErr w:type="spellEnd"/>
      <w:r w:rsidR="00053A00">
        <w:t xml:space="preserve">, </w:t>
      </w:r>
      <w:proofErr w:type="spellStart"/>
      <w:r w:rsidR="00053A00">
        <w:t>prof.soc.ped</w:t>
      </w:r>
      <w:proofErr w:type="spellEnd"/>
      <w:r w:rsidR="00053A00">
        <w:t>.</w:t>
      </w:r>
      <w:r w:rsidR="0023572F">
        <w:t>, a status učitelja savjetnika</w:t>
      </w:r>
      <w:r w:rsidR="009B07D6">
        <w:t xml:space="preserve"> </w:t>
      </w:r>
      <w:r w:rsidR="0023572F">
        <w:t>u</w:t>
      </w:r>
      <w:r w:rsidR="00297ED5">
        <w:t>čiteljic</w:t>
      </w:r>
      <w:r w:rsidR="000B0C3B">
        <w:t>a</w:t>
      </w:r>
      <w:r w:rsidR="00297ED5">
        <w:t xml:space="preserve"> njemačkog jezika Andre</w:t>
      </w:r>
      <w:r w:rsidR="000B0C3B">
        <w:t>a</w:t>
      </w:r>
      <w:r w:rsidR="00297ED5">
        <w:t xml:space="preserve"> Thes</w:t>
      </w:r>
      <w:r w:rsidR="00053A00">
        <w:t xml:space="preserve">, </w:t>
      </w:r>
      <w:proofErr w:type="spellStart"/>
      <w:r w:rsidR="00053A00">
        <w:t>mr.spec.germ</w:t>
      </w:r>
      <w:proofErr w:type="spellEnd"/>
      <w:r w:rsidR="009B07D6">
        <w:t>.</w:t>
      </w:r>
      <w:r>
        <w:t xml:space="preserve"> </w:t>
      </w:r>
    </w:p>
    <w:p w:rsidR="009B07D6" w:rsidRDefault="009B07D6" w:rsidP="00755102">
      <w:pPr>
        <w:ind w:right="-337"/>
        <w:jc w:val="both"/>
      </w:pPr>
    </w:p>
    <w:p w:rsidR="005806B5" w:rsidRDefault="005806B5" w:rsidP="00755102">
      <w:pPr>
        <w:ind w:right="-337"/>
        <w:jc w:val="both"/>
      </w:pPr>
    </w:p>
    <w:p w:rsidR="00D11A0A" w:rsidRDefault="00D11A0A" w:rsidP="00755102">
      <w:pPr>
        <w:ind w:right="-337"/>
        <w:jc w:val="both"/>
      </w:pPr>
    </w:p>
    <w:p w:rsidR="00755102" w:rsidRPr="00DA655C" w:rsidRDefault="007757E1" w:rsidP="00755102">
      <w:pPr>
        <w:pStyle w:val="Podnoje"/>
        <w:tabs>
          <w:tab w:val="clear" w:pos="4536"/>
          <w:tab w:val="clear" w:pos="9072"/>
        </w:tabs>
        <w:rPr>
          <w:b/>
          <w:bCs/>
          <w:color w:val="FF0000"/>
        </w:rPr>
      </w:pPr>
      <w:r w:rsidRPr="00DA655C">
        <w:rPr>
          <w:b/>
          <w:bCs/>
          <w:color w:val="FF0000"/>
        </w:rPr>
        <w:t>II</w:t>
      </w:r>
      <w:r w:rsidR="00755102" w:rsidRPr="00DA655C">
        <w:rPr>
          <w:b/>
          <w:bCs/>
          <w:color w:val="FF0000"/>
        </w:rPr>
        <w:t>. ORGANIZACIJA RADA</w:t>
      </w:r>
      <w:r w:rsidR="00FE33E2">
        <w:rPr>
          <w:b/>
          <w:bCs/>
          <w:color w:val="FF0000"/>
        </w:rPr>
        <w:t xml:space="preserve"> I PROFESIONALNO USMJERAVANJE UČENIKA </w:t>
      </w:r>
    </w:p>
    <w:p w:rsidR="00755102" w:rsidRDefault="00755102" w:rsidP="00755102">
      <w:pPr>
        <w:pStyle w:val="Podnoje"/>
        <w:tabs>
          <w:tab w:val="clear" w:pos="4536"/>
          <w:tab w:val="clear" w:pos="9072"/>
        </w:tabs>
      </w:pPr>
    </w:p>
    <w:p w:rsidR="00755102" w:rsidRPr="00DA655C" w:rsidRDefault="00DA655C" w:rsidP="00DA655C">
      <w:pPr>
        <w:pStyle w:val="Podnoje"/>
        <w:tabs>
          <w:tab w:val="clear" w:pos="4536"/>
          <w:tab w:val="clear" w:pos="9072"/>
        </w:tabs>
        <w:rPr>
          <w:bCs/>
          <w:u w:val="single"/>
        </w:rPr>
      </w:pPr>
      <w:r w:rsidRPr="00DA655C">
        <w:rPr>
          <w:bCs/>
          <w:u w:val="single"/>
        </w:rPr>
        <w:t>1.</w:t>
      </w:r>
      <w:r w:rsidR="00755102" w:rsidRPr="00DA655C">
        <w:rPr>
          <w:bCs/>
          <w:u w:val="single"/>
        </w:rPr>
        <w:t xml:space="preserve"> Podaci o učenicima i razrednim odjelima</w:t>
      </w:r>
    </w:p>
    <w:p w:rsidR="00A05BF9" w:rsidRDefault="00A05BF9" w:rsidP="00755102">
      <w:pPr>
        <w:pStyle w:val="Podnoje"/>
        <w:tabs>
          <w:tab w:val="clear" w:pos="4536"/>
          <w:tab w:val="clear" w:pos="9072"/>
        </w:tabs>
        <w:jc w:val="both"/>
      </w:pPr>
    </w:p>
    <w:tbl>
      <w:tblPr>
        <w:tblStyle w:val="Reetkatablice"/>
        <w:tblW w:w="0" w:type="auto"/>
        <w:tblLook w:val="04A0" w:firstRow="1" w:lastRow="0" w:firstColumn="1" w:lastColumn="0" w:noHBand="0" w:noVBand="1"/>
      </w:tblPr>
      <w:tblGrid>
        <w:gridCol w:w="1548"/>
        <w:gridCol w:w="1548"/>
        <w:gridCol w:w="1548"/>
        <w:gridCol w:w="1548"/>
        <w:gridCol w:w="1548"/>
        <w:gridCol w:w="1548"/>
      </w:tblGrid>
      <w:tr w:rsidR="00A05BF9" w:rsidTr="00A05BF9">
        <w:tc>
          <w:tcPr>
            <w:tcW w:w="3096" w:type="dxa"/>
            <w:gridSpan w:val="2"/>
          </w:tcPr>
          <w:p w:rsidR="00A05BF9" w:rsidRPr="00A05BF9" w:rsidRDefault="00A05BF9" w:rsidP="00A05BF9">
            <w:pPr>
              <w:pStyle w:val="Podnoje"/>
              <w:tabs>
                <w:tab w:val="clear" w:pos="4536"/>
                <w:tab w:val="clear" w:pos="9072"/>
              </w:tabs>
              <w:jc w:val="center"/>
              <w:rPr>
                <w:b/>
              </w:rPr>
            </w:pPr>
            <w:r w:rsidRPr="00A05BF9">
              <w:rPr>
                <w:b/>
              </w:rPr>
              <w:t>Razredna nastava</w:t>
            </w:r>
          </w:p>
        </w:tc>
        <w:tc>
          <w:tcPr>
            <w:tcW w:w="3096" w:type="dxa"/>
            <w:gridSpan w:val="2"/>
          </w:tcPr>
          <w:p w:rsidR="00A05BF9" w:rsidRPr="00A05BF9" w:rsidRDefault="00A05BF9" w:rsidP="00A05BF9">
            <w:pPr>
              <w:pStyle w:val="Podnoje"/>
              <w:tabs>
                <w:tab w:val="clear" w:pos="4536"/>
                <w:tab w:val="clear" w:pos="9072"/>
              </w:tabs>
              <w:jc w:val="center"/>
              <w:rPr>
                <w:b/>
              </w:rPr>
            </w:pPr>
            <w:r w:rsidRPr="00A05BF9">
              <w:rPr>
                <w:b/>
              </w:rPr>
              <w:t>Predmetna nastava</w:t>
            </w:r>
          </w:p>
        </w:tc>
        <w:tc>
          <w:tcPr>
            <w:tcW w:w="3096" w:type="dxa"/>
            <w:gridSpan w:val="2"/>
          </w:tcPr>
          <w:p w:rsidR="00A05BF9" w:rsidRPr="00A05BF9" w:rsidRDefault="00A05BF9" w:rsidP="00A05BF9">
            <w:pPr>
              <w:pStyle w:val="Podnoje"/>
              <w:tabs>
                <w:tab w:val="clear" w:pos="4536"/>
                <w:tab w:val="clear" w:pos="9072"/>
              </w:tabs>
              <w:jc w:val="center"/>
              <w:rPr>
                <w:b/>
              </w:rPr>
            </w:pPr>
            <w:r w:rsidRPr="00A05BF9">
              <w:rPr>
                <w:b/>
              </w:rPr>
              <w:t>U K U P N O</w:t>
            </w:r>
          </w:p>
        </w:tc>
      </w:tr>
      <w:tr w:rsidR="00A05BF9" w:rsidTr="00A05BF9">
        <w:tc>
          <w:tcPr>
            <w:tcW w:w="1548" w:type="dxa"/>
          </w:tcPr>
          <w:p w:rsidR="00A05BF9" w:rsidRDefault="00A05BF9" w:rsidP="00A05BF9">
            <w:pPr>
              <w:pStyle w:val="Podnoje"/>
              <w:tabs>
                <w:tab w:val="clear" w:pos="4536"/>
                <w:tab w:val="clear" w:pos="9072"/>
              </w:tabs>
              <w:jc w:val="center"/>
            </w:pPr>
            <w:r>
              <w:t>Učenika</w:t>
            </w:r>
          </w:p>
        </w:tc>
        <w:tc>
          <w:tcPr>
            <w:tcW w:w="1548" w:type="dxa"/>
          </w:tcPr>
          <w:p w:rsidR="00A05BF9" w:rsidRDefault="00A05BF9" w:rsidP="00A05BF9">
            <w:pPr>
              <w:pStyle w:val="Podnoje"/>
              <w:tabs>
                <w:tab w:val="clear" w:pos="4536"/>
                <w:tab w:val="clear" w:pos="9072"/>
              </w:tabs>
              <w:jc w:val="center"/>
            </w:pPr>
            <w:r>
              <w:t>Odjela</w:t>
            </w:r>
          </w:p>
        </w:tc>
        <w:tc>
          <w:tcPr>
            <w:tcW w:w="1548" w:type="dxa"/>
          </w:tcPr>
          <w:p w:rsidR="00A05BF9" w:rsidRDefault="00A05BF9" w:rsidP="00A05BF9">
            <w:pPr>
              <w:pStyle w:val="Podnoje"/>
              <w:tabs>
                <w:tab w:val="clear" w:pos="4536"/>
                <w:tab w:val="clear" w:pos="9072"/>
              </w:tabs>
              <w:jc w:val="center"/>
            </w:pPr>
            <w:r>
              <w:t>Učenika</w:t>
            </w:r>
          </w:p>
        </w:tc>
        <w:tc>
          <w:tcPr>
            <w:tcW w:w="1548" w:type="dxa"/>
          </w:tcPr>
          <w:p w:rsidR="00A05BF9" w:rsidRDefault="00A05BF9" w:rsidP="00A05BF9">
            <w:pPr>
              <w:pStyle w:val="Podnoje"/>
              <w:tabs>
                <w:tab w:val="clear" w:pos="4536"/>
                <w:tab w:val="clear" w:pos="9072"/>
              </w:tabs>
              <w:jc w:val="center"/>
            </w:pPr>
            <w:r>
              <w:t>Odjela</w:t>
            </w:r>
          </w:p>
        </w:tc>
        <w:tc>
          <w:tcPr>
            <w:tcW w:w="1548" w:type="dxa"/>
          </w:tcPr>
          <w:p w:rsidR="00A05BF9" w:rsidRDefault="00A05BF9" w:rsidP="00A05BF9">
            <w:pPr>
              <w:pStyle w:val="Podnoje"/>
              <w:tabs>
                <w:tab w:val="clear" w:pos="4536"/>
                <w:tab w:val="clear" w:pos="9072"/>
              </w:tabs>
              <w:jc w:val="center"/>
            </w:pPr>
            <w:r>
              <w:t>Učenika</w:t>
            </w:r>
          </w:p>
        </w:tc>
        <w:tc>
          <w:tcPr>
            <w:tcW w:w="1548" w:type="dxa"/>
          </w:tcPr>
          <w:p w:rsidR="00A05BF9" w:rsidRDefault="00A05BF9" w:rsidP="00A05BF9">
            <w:pPr>
              <w:pStyle w:val="Podnoje"/>
              <w:tabs>
                <w:tab w:val="clear" w:pos="4536"/>
                <w:tab w:val="clear" w:pos="9072"/>
              </w:tabs>
              <w:jc w:val="center"/>
            </w:pPr>
            <w:r>
              <w:t>Odjela</w:t>
            </w:r>
          </w:p>
        </w:tc>
      </w:tr>
      <w:tr w:rsidR="00A05BF9" w:rsidTr="00DA655C">
        <w:trPr>
          <w:trHeight w:val="372"/>
        </w:trPr>
        <w:tc>
          <w:tcPr>
            <w:tcW w:w="1548" w:type="dxa"/>
          </w:tcPr>
          <w:p w:rsidR="00A05BF9" w:rsidRDefault="00D82647" w:rsidP="00B1006B">
            <w:pPr>
              <w:pStyle w:val="Podnoje"/>
              <w:tabs>
                <w:tab w:val="clear" w:pos="4536"/>
                <w:tab w:val="clear" w:pos="9072"/>
              </w:tabs>
              <w:jc w:val="center"/>
            </w:pPr>
            <w:r>
              <w:t>98</w:t>
            </w:r>
          </w:p>
        </w:tc>
        <w:tc>
          <w:tcPr>
            <w:tcW w:w="1548" w:type="dxa"/>
          </w:tcPr>
          <w:p w:rsidR="00A05BF9" w:rsidRDefault="00A933B1" w:rsidP="00A05BF9">
            <w:pPr>
              <w:pStyle w:val="Podnoje"/>
              <w:tabs>
                <w:tab w:val="clear" w:pos="4536"/>
                <w:tab w:val="clear" w:pos="9072"/>
              </w:tabs>
              <w:jc w:val="center"/>
            </w:pPr>
            <w:r>
              <w:t>5</w:t>
            </w:r>
          </w:p>
        </w:tc>
        <w:tc>
          <w:tcPr>
            <w:tcW w:w="1548" w:type="dxa"/>
          </w:tcPr>
          <w:p w:rsidR="00A05BF9" w:rsidRDefault="00D82647" w:rsidP="00A933B1">
            <w:pPr>
              <w:pStyle w:val="Podnoje"/>
              <w:tabs>
                <w:tab w:val="clear" w:pos="4536"/>
                <w:tab w:val="clear" w:pos="9072"/>
              </w:tabs>
              <w:jc w:val="center"/>
            </w:pPr>
            <w:r>
              <w:t>88</w:t>
            </w:r>
          </w:p>
        </w:tc>
        <w:tc>
          <w:tcPr>
            <w:tcW w:w="1548" w:type="dxa"/>
          </w:tcPr>
          <w:p w:rsidR="00A05BF9" w:rsidRDefault="001E2B2C" w:rsidP="00A05BF9">
            <w:pPr>
              <w:pStyle w:val="Podnoje"/>
              <w:tabs>
                <w:tab w:val="clear" w:pos="4536"/>
                <w:tab w:val="clear" w:pos="9072"/>
              </w:tabs>
              <w:jc w:val="center"/>
            </w:pPr>
            <w:r>
              <w:t>5</w:t>
            </w:r>
          </w:p>
        </w:tc>
        <w:tc>
          <w:tcPr>
            <w:tcW w:w="1548" w:type="dxa"/>
          </w:tcPr>
          <w:p w:rsidR="00A05BF9" w:rsidRDefault="00D82647" w:rsidP="00D777DC">
            <w:pPr>
              <w:pStyle w:val="Podnoje"/>
              <w:tabs>
                <w:tab w:val="clear" w:pos="4536"/>
                <w:tab w:val="clear" w:pos="9072"/>
              </w:tabs>
              <w:jc w:val="center"/>
            </w:pPr>
            <w:r>
              <w:t>18</w:t>
            </w:r>
            <w:r w:rsidR="001E5CF9">
              <w:t>6</w:t>
            </w:r>
          </w:p>
        </w:tc>
        <w:tc>
          <w:tcPr>
            <w:tcW w:w="1548" w:type="dxa"/>
          </w:tcPr>
          <w:p w:rsidR="00A05BF9" w:rsidRDefault="00A933B1" w:rsidP="00A933B1">
            <w:pPr>
              <w:pStyle w:val="Podnoje"/>
              <w:tabs>
                <w:tab w:val="clear" w:pos="4536"/>
                <w:tab w:val="clear" w:pos="9072"/>
              </w:tabs>
              <w:jc w:val="center"/>
            </w:pPr>
            <w:r>
              <w:t>10</w:t>
            </w:r>
          </w:p>
        </w:tc>
      </w:tr>
    </w:tbl>
    <w:p w:rsidR="00DA655C" w:rsidRDefault="00DA655C" w:rsidP="00DA655C">
      <w:pPr>
        <w:pStyle w:val="Podnoje"/>
        <w:tabs>
          <w:tab w:val="clear" w:pos="4536"/>
          <w:tab w:val="clear" w:pos="9072"/>
        </w:tabs>
        <w:jc w:val="both"/>
      </w:pPr>
    </w:p>
    <w:p w:rsidR="00A933B1" w:rsidRDefault="005437CA" w:rsidP="00DA655C">
      <w:pPr>
        <w:pStyle w:val="Naslov4"/>
        <w:rPr>
          <w:b w:val="0"/>
          <w:u w:val="none"/>
        </w:rPr>
      </w:pPr>
      <w:r w:rsidRPr="005437CA">
        <w:rPr>
          <w:b w:val="0"/>
          <w:u w:val="none"/>
        </w:rPr>
        <w:t>Nastava učenika bila je organizirana u dvije smjene, u jutarnjem i popodnevnom turnusu</w:t>
      </w:r>
      <w:r>
        <w:rPr>
          <w:b w:val="0"/>
          <w:u w:val="none"/>
        </w:rPr>
        <w:t>.</w:t>
      </w:r>
      <w:r w:rsidR="001E2B2C">
        <w:rPr>
          <w:b w:val="0"/>
          <w:u w:val="none"/>
        </w:rPr>
        <w:t xml:space="preserve"> Nastavni sat trajao</w:t>
      </w:r>
      <w:r w:rsidR="00A933B1">
        <w:rPr>
          <w:b w:val="0"/>
          <w:u w:val="none"/>
        </w:rPr>
        <w:t xml:space="preserve"> je</w:t>
      </w:r>
      <w:r w:rsidR="001E2B2C">
        <w:rPr>
          <w:b w:val="0"/>
          <w:u w:val="none"/>
        </w:rPr>
        <w:t xml:space="preserve"> 4</w:t>
      </w:r>
      <w:r w:rsidR="00A933B1">
        <w:rPr>
          <w:b w:val="0"/>
          <w:u w:val="none"/>
        </w:rPr>
        <w:t>5</w:t>
      </w:r>
      <w:r w:rsidR="001E2B2C">
        <w:rPr>
          <w:b w:val="0"/>
          <w:u w:val="none"/>
        </w:rPr>
        <w:t xml:space="preserve"> minuta.</w:t>
      </w:r>
    </w:p>
    <w:p w:rsidR="00DA655C" w:rsidRPr="005437CA" w:rsidRDefault="001E2B2C" w:rsidP="00DA655C">
      <w:pPr>
        <w:pStyle w:val="Naslov4"/>
        <w:rPr>
          <w:b w:val="0"/>
          <w:u w:val="none"/>
        </w:rPr>
      </w:pPr>
      <w:r>
        <w:rPr>
          <w:b w:val="0"/>
          <w:u w:val="none"/>
        </w:rPr>
        <w:t xml:space="preserve"> Školska kuhinja radila je redovito i kuharica je provodila mjere sukladno HACAP-u i sukladno preporukama HZJZ</w:t>
      </w:r>
      <w:r w:rsidR="00BE0400">
        <w:rPr>
          <w:b w:val="0"/>
          <w:u w:val="none"/>
        </w:rPr>
        <w:t>.</w:t>
      </w:r>
    </w:p>
    <w:p w:rsidR="00DA655C" w:rsidRDefault="00DA655C" w:rsidP="00DA655C">
      <w:pPr>
        <w:pStyle w:val="Naslov4"/>
        <w:rPr>
          <w:b w:val="0"/>
        </w:rPr>
      </w:pPr>
    </w:p>
    <w:p w:rsidR="00DA655C" w:rsidRPr="00DA655C" w:rsidRDefault="00DA655C" w:rsidP="00DA655C">
      <w:pPr>
        <w:pStyle w:val="Naslov4"/>
        <w:rPr>
          <w:b w:val="0"/>
        </w:rPr>
      </w:pPr>
      <w:r>
        <w:rPr>
          <w:b w:val="0"/>
        </w:rPr>
        <w:t xml:space="preserve">2.  </w:t>
      </w:r>
      <w:r w:rsidRPr="00DA655C">
        <w:rPr>
          <w:b w:val="0"/>
        </w:rPr>
        <w:t>Godišnji kalendar rada škole</w:t>
      </w:r>
    </w:p>
    <w:p w:rsidR="00DA655C" w:rsidRDefault="00DA655C" w:rsidP="00DA655C">
      <w:pPr>
        <w:pStyle w:val="Podnoje"/>
        <w:tabs>
          <w:tab w:val="clear" w:pos="4536"/>
          <w:tab w:val="clear" w:pos="9072"/>
        </w:tabs>
        <w:rPr>
          <w:b/>
          <w:bCs/>
          <w:sz w:val="28"/>
        </w:rPr>
      </w:pPr>
    </w:p>
    <w:p w:rsidR="001F2D20" w:rsidRDefault="00DA655C" w:rsidP="004F2514">
      <w:pPr>
        <w:pStyle w:val="Podnoje"/>
        <w:tabs>
          <w:tab w:val="clear" w:pos="4536"/>
          <w:tab w:val="clear" w:pos="9072"/>
        </w:tabs>
        <w:jc w:val="both"/>
      </w:pPr>
      <w:r>
        <w:t xml:space="preserve">Nastava je realizirana u dva obrazovna razdoblja sukladno Pravilniku o kalendaru rada osnovnih škola za šk. godinu </w:t>
      </w:r>
      <w:r w:rsidR="00BE0400">
        <w:t>2022./2023.</w:t>
      </w:r>
      <w:r>
        <w:t xml:space="preserve"> </w:t>
      </w:r>
      <w:r w:rsidR="00B640F2">
        <w:t xml:space="preserve"> te nije bilo nikakvih odstupanja.</w:t>
      </w:r>
      <w:r>
        <w:t xml:space="preserve"> </w:t>
      </w:r>
      <w:r w:rsidR="00DB795F">
        <w:t xml:space="preserve">Nastava </w:t>
      </w:r>
      <w:r w:rsidR="007B0142">
        <w:t>je</w:t>
      </w:r>
      <w:r w:rsidR="00DB795F">
        <w:t xml:space="preserve"> </w:t>
      </w:r>
      <w:r w:rsidR="00DF1EF5">
        <w:t xml:space="preserve">bila </w:t>
      </w:r>
      <w:r w:rsidR="00DB795F">
        <w:t>organizira</w:t>
      </w:r>
      <w:r w:rsidR="007B0142">
        <w:t xml:space="preserve">na </w:t>
      </w:r>
      <w:r w:rsidR="00DB795F">
        <w:t xml:space="preserve">u </w:t>
      </w:r>
      <w:r w:rsidR="007B0142">
        <w:t>3</w:t>
      </w:r>
      <w:r w:rsidR="00053A00">
        <w:t>6</w:t>
      </w:r>
      <w:r w:rsidR="00DB795F">
        <w:t xml:space="preserve"> nastavnih tjedana, odnosno 1</w:t>
      </w:r>
      <w:r w:rsidR="00053A00">
        <w:t>80</w:t>
      </w:r>
      <w:r w:rsidR="007B0142">
        <w:t xml:space="preserve"> nastavnih dana.</w:t>
      </w:r>
      <w:r w:rsidR="00DB795F">
        <w:t xml:space="preserve"> </w:t>
      </w:r>
      <w:r w:rsidR="007B0142">
        <w:t>Sukladno istome realiziran je</w:t>
      </w:r>
      <w:r w:rsidR="003E057E">
        <w:t xml:space="preserve"> i </w:t>
      </w:r>
      <w:r w:rsidR="001F2D20">
        <w:t>fond nastav</w:t>
      </w:r>
      <w:r w:rsidR="00B640F2">
        <w:t>nih sati po predmetima.</w:t>
      </w:r>
    </w:p>
    <w:p w:rsidR="00053A00" w:rsidRDefault="00053A00" w:rsidP="004F2514">
      <w:pPr>
        <w:pStyle w:val="Podnoje"/>
        <w:tabs>
          <w:tab w:val="clear" w:pos="4536"/>
          <w:tab w:val="clear" w:pos="9072"/>
        </w:tabs>
        <w:jc w:val="both"/>
      </w:pPr>
    </w:p>
    <w:p w:rsidR="007B45A7" w:rsidRDefault="007B45A7" w:rsidP="004F2514">
      <w:pPr>
        <w:pStyle w:val="Podnoje"/>
        <w:tabs>
          <w:tab w:val="clear" w:pos="4536"/>
          <w:tab w:val="clear" w:pos="9072"/>
        </w:tabs>
        <w:jc w:val="both"/>
      </w:pPr>
    </w:p>
    <w:p w:rsidR="00DA655C" w:rsidRDefault="00DA655C" w:rsidP="00755102">
      <w:pPr>
        <w:pStyle w:val="Podnoje"/>
        <w:tabs>
          <w:tab w:val="clear" w:pos="4536"/>
          <w:tab w:val="clear" w:pos="9072"/>
        </w:tabs>
        <w:jc w:val="both"/>
      </w:pPr>
    </w:p>
    <w:p w:rsidR="00DA655C" w:rsidRDefault="00DA655C" w:rsidP="00755102">
      <w:pPr>
        <w:pStyle w:val="Podnoje"/>
        <w:tabs>
          <w:tab w:val="clear" w:pos="4536"/>
          <w:tab w:val="clear" w:pos="9072"/>
        </w:tabs>
        <w:jc w:val="both"/>
      </w:pPr>
    </w:p>
    <w:p w:rsidR="00DA655C" w:rsidRDefault="00DA655C" w:rsidP="00755102">
      <w:pPr>
        <w:pStyle w:val="Podnoje"/>
        <w:tabs>
          <w:tab w:val="clear" w:pos="4536"/>
          <w:tab w:val="clear" w:pos="9072"/>
        </w:tabs>
        <w:jc w:val="both"/>
      </w:pPr>
    </w:p>
    <w:p w:rsidR="00755102" w:rsidRPr="005437CA" w:rsidRDefault="005437CA" w:rsidP="00755102">
      <w:pPr>
        <w:pStyle w:val="Podnoje"/>
        <w:tabs>
          <w:tab w:val="clear" w:pos="4536"/>
          <w:tab w:val="clear" w:pos="9072"/>
        </w:tabs>
        <w:jc w:val="both"/>
        <w:rPr>
          <w:b/>
        </w:rPr>
      </w:pPr>
      <w:r w:rsidRPr="00DC0BC0">
        <w:rPr>
          <w:b/>
          <w:color w:val="FF0000"/>
        </w:rPr>
        <w:t>III. KULTURNA I JAVNA DJELATNOST</w:t>
      </w:r>
      <w:r w:rsidRPr="005437CA">
        <w:rPr>
          <w:b/>
        </w:rPr>
        <w:t xml:space="preserve"> </w:t>
      </w:r>
      <w:r w:rsidRPr="00DC0BC0">
        <w:rPr>
          <w:b/>
          <w:color w:val="FF0000"/>
        </w:rPr>
        <w:t>ŠKOLE</w:t>
      </w:r>
      <w:r w:rsidR="00755102" w:rsidRPr="00DC0BC0">
        <w:rPr>
          <w:b/>
          <w:color w:val="FF0000"/>
        </w:rPr>
        <w:t xml:space="preserve"> </w:t>
      </w:r>
    </w:p>
    <w:p w:rsidR="00755102" w:rsidRDefault="00755102" w:rsidP="00755102">
      <w:pPr>
        <w:pStyle w:val="Podnoje"/>
        <w:tabs>
          <w:tab w:val="clear" w:pos="4536"/>
          <w:tab w:val="clear" w:pos="9072"/>
        </w:tabs>
        <w:jc w:val="both"/>
      </w:pPr>
    </w:p>
    <w:p w:rsidR="00DC0BC0" w:rsidRDefault="00EE188C" w:rsidP="00B640F2">
      <w:pPr>
        <w:pStyle w:val="Podnoje"/>
        <w:tabs>
          <w:tab w:val="clear" w:pos="4536"/>
          <w:tab w:val="clear" w:pos="9072"/>
        </w:tabs>
        <w:jc w:val="both"/>
      </w:pPr>
      <w:r>
        <w:t xml:space="preserve">Kulturne djelatnosti obilježene su u okviru škole prema planu i programu kroz uređenje panoa škole i učionica, </w:t>
      </w:r>
      <w:r w:rsidR="007B0142">
        <w:t xml:space="preserve">radionice, </w:t>
      </w:r>
      <w:r w:rsidR="00427D3C">
        <w:t>predavanja,</w:t>
      </w:r>
      <w:r w:rsidR="005C7783">
        <w:t xml:space="preserve"> natjecanja i s</w:t>
      </w:r>
      <w:r>
        <w:t>portska natjecanja, obilježavanje obljetnica</w:t>
      </w:r>
      <w:r w:rsidR="007B0142">
        <w:t>,</w:t>
      </w:r>
      <w:r>
        <w:t xml:space="preserve"> dr</w:t>
      </w:r>
      <w:r w:rsidR="00DC0BC0">
        <w:t xml:space="preserve">žavnih praznika i blagdana. </w:t>
      </w:r>
    </w:p>
    <w:p w:rsidR="00BE0400" w:rsidRDefault="00DC0BC0" w:rsidP="00B640F2">
      <w:pPr>
        <w:pStyle w:val="Podnoje"/>
        <w:tabs>
          <w:tab w:val="clear" w:pos="4536"/>
          <w:tab w:val="clear" w:pos="9072"/>
        </w:tabs>
        <w:jc w:val="both"/>
      </w:pPr>
      <w:r>
        <w:t>Spomenuto</w:t>
      </w:r>
      <w:r w:rsidR="00EE188C">
        <w:t xml:space="preserve"> je realizirano uz učitelje razredne i predmetne nastave, voditelje slobodnih aktivnosti, te stručne suradnike škole. Pr</w:t>
      </w:r>
      <w:r w:rsidR="00FE33E2">
        <w:t xml:space="preserve">igodnim programom ili drugim aktivnostima </w:t>
      </w:r>
      <w:r w:rsidR="00EE188C">
        <w:t>obiljež</w:t>
      </w:r>
      <w:r w:rsidR="00B640F2">
        <w:t>eni su početa</w:t>
      </w:r>
      <w:r w:rsidR="001E69BD">
        <w:t xml:space="preserve">k školske godine i dolazak </w:t>
      </w:r>
      <w:proofErr w:type="spellStart"/>
      <w:r w:rsidR="001E69BD">
        <w:t>prvaš</w:t>
      </w:r>
      <w:r w:rsidR="00B640F2">
        <w:t>ića</w:t>
      </w:r>
      <w:proofErr w:type="spellEnd"/>
      <w:r w:rsidR="00B640F2">
        <w:t xml:space="preserve">, </w:t>
      </w:r>
      <w:r w:rsidR="0033292E">
        <w:t xml:space="preserve">Hrvatski olimpijski dan, </w:t>
      </w:r>
      <w:r w:rsidR="00FE33E2">
        <w:t xml:space="preserve">Dan oboljelih od karcinoma, </w:t>
      </w:r>
      <w:r w:rsidR="00B640F2">
        <w:t>Dan sjećanja na žrtve Vukovara,</w:t>
      </w:r>
      <w:r w:rsidR="00EE188C">
        <w:t xml:space="preserve"> </w:t>
      </w:r>
      <w:r w:rsidR="0033292E">
        <w:t>Sve</w:t>
      </w:r>
      <w:r w:rsidR="007B45A7">
        <w:t>ti Nikol</w:t>
      </w:r>
      <w:r w:rsidR="00FE33E2">
        <w:t>a,  Božić, Valentinovo, Fašnik, Svjetski dan voda,  Dan p</w:t>
      </w:r>
      <w:r w:rsidR="00BE0400">
        <w:t>laneta Zemlje i Dan državnosti.</w:t>
      </w:r>
    </w:p>
    <w:p w:rsidR="00DB795F" w:rsidRDefault="00BE0400" w:rsidP="00B640F2">
      <w:pPr>
        <w:pStyle w:val="Podnoje"/>
        <w:tabs>
          <w:tab w:val="clear" w:pos="4536"/>
          <w:tab w:val="clear" w:pos="9072"/>
        </w:tabs>
        <w:jc w:val="both"/>
      </w:pPr>
      <w:r>
        <w:t>Razredne priredbe u razrednoj nastavi o</w:t>
      </w:r>
      <w:r w:rsidR="00B640F2">
        <w:t xml:space="preserve">držane </w:t>
      </w:r>
      <w:r>
        <w:t xml:space="preserve">su </w:t>
      </w:r>
      <w:r w:rsidR="00B640F2">
        <w:t>po razred</w:t>
      </w:r>
      <w:r>
        <w:t>nim odjelima, a završna priredba i ispraćaj učenika osmog razreda održani su u školskoj sportskoj dvorani.</w:t>
      </w:r>
    </w:p>
    <w:p w:rsidR="005437CA" w:rsidRDefault="005437CA" w:rsidP="00755102">
      <w:pPr>
        <w:pStyle w:val="Podnoje"/>
        <w:tabs>
          <w:tab w:val="clear" w:pos="4536"/>
          <w:tab w:val="clear" w:pos="9072"/>
        </w:tabs>
        <w:jc w:val="both"/>
      </w:pPr>
    </w:p>
    <w:p w:rsidR="007B45A7" w:rsidRDefault="007B45A7" w:rsidP="00755102">
      <w:pPr>
        <w:pStyle w:val="Podnoje"/>
        <w:tabs>
          <w:tab w:val="clear" w:pos="4536"/>
          <w:tab w:val="clear" w:pos="9072"/>
        </w:tabs>
        <w:jc w:val="both"/>
      </w:pPr>
    </w:p>
    <w:p w:rsidR="00BE0400" w:rsidRDefault="00BE0400" w:rsidP="00755102">
      <w:pPr>
        <w:pStyle w:val="Podnoje"/>
        <w:tabs>
          <w:tab w:val="clear" w:pos="4536"/>
          <w:tab w:val="clear" w:pos="9072"/>
        </w:tabs>
        <w:jc w:val="both"/>
      </w:pPr>
    </w:p>
    <w:p w:rsidR="00BE0400" w:rsidRDefault="00BE0400" w:rsidP="00755102">
      <w:pPr>
        <w:pStyle w:val="Podnoje"/>
        <w:tabs>
          <w:tab w:val="clear" w:pos="4536"/>
          <w:tab w:val="clear" w:pos="9072"/>
        </w:tabs>
        <w:jc w:val="both"/>
      </w:pPr>
    </w:p>
    <w:p w:rsidR="00FF52CF" w:rsidRDefault="00FF52CF" w:rsidP="00755102">
      <w:pPr>
        <w:pStyle w:val="Podnoje"/>
        <w:tabs>
          <w:tab w:val="clear" w:pos="4536"/>
          <w:tab w:val="clear" w:pos="9072"/>
        </w:tabs>
        <w:jc w:val="both"/>
        <w:rPr>
          <w:b/>
        </w:rPr>
      </w:pPr>
    </w:p>
    <w:p w:rsidR="00BE0400" w:rsidRDefault="00BE0400" w:rsidP="00B20B46">
      <w:pPr>
        <w:pStyle w:val="Podnoje"/>
        <w:tabs>
          <w:tab w:val="clear" w:pos="4536"/>
          <w:tab w:val="clear" w:pos="9072"/>
        </w:tabs>
        <w:rPr>
          <w:b/>
        </w:rPr>
      </w:pPr>
    </w:p>
    <w:p w:rsidR="005437CA" w:rsidRPr="00DC0BC0" w:rsidRDefault="001F2D20" w:rsidP="00B20B46">
      <w:pPr>
        <w:pStyle w:val="Podnoje"/>
        <w:tabs>
          <w:tab w:val="clear" w:pos="4536"/>
          <w:tab w:val="clear" w:pos="9072"/>
        </w:tabs>
        <w:rPr>
          <w:b/>
          <w:color w:val="FF0000"/>
        </w:rPr>
      </w:pPr>
      <w:r w:rsidRPr="00DC0BC0">
        <w:rPr>
          <w:b/>
          <w:color w:val="FF0000"/>
        </w:rPr>
        <w:t xml:space="preserve">IV. </w:t>
      </w:r>
      <w:r w:rsidR="00DC0BC0" w:rsidRPr="00DC0BC0">
        <w:rPr>
          <w:b/>
          <w:color w:val="FF0000"/>
        </w:rPr>
        <w:t>DODATNA, DOPUN</w:t>
      </w:r>
      <w:r w:rsidR="00297CE6" w:rsidRPr="00DC0BC0">
        <w:rPr>
          <w:b/>
          <w:color w:val="FF0000"/>
        </w:rPr>
        <w:t xml:space="preserve">SKA, </w:t>
      </w:r>
      <w:r w:rsidRPr="00DC0BC0">
        <w:rPr>
          <w:b/>
          <w:color w:val="FF0000"/>
        </w:rPr>
        <w:t>PROJEKTNA NASTAVA</w:t>
      </w:r>
      <w:r w:rsidR="00297CE6" w:rsidRPr="00DC0BC0">
        <w:rPr>
          <w:b/>
          <w:color w:val="FF0000"/>
        </w:rPr>
        <w:t xml:space="preserve"> I SLOBODNE AKTIVNOSTI</w:t>
      </w:r>
    </w:p>
    <w:p w:rsidR="001F2D20" w:rsidRDefault="001F2D20" w:rsidP="00B20B46">
      <w:pPr>
        <w:pStyle w:val="Podnoje"/>
        <w:tabs>
          <w:tab w:val="clear" w:pos="4536"/>
          <w:tab w:val="clear" w:pos="9072"/>
        </w:tabs>
        <w:rPr>
          <w:b/>
          <w:bCs/>
        </w:rPr>
      </w:pPr>
    </w:p>
    <w:p w:rsidR="00297CE6" w:rsidRDefault="001F2D20" w:rsidP="00B20B46">
      <w:r>
        <w:t>Godišnji nastavni plan i program realiziran je prema planiranom u s</w:t>
      </w:r>
      <w:r w:rsidR="00FE33E2">
        <w:t>kladu s odlukama stručnih vijeća škole</w:t>
      </w:r>
      <w:r>
        <w:t>, prema tjednim planovima po nastavnim je</w:t>
      </w:r>
      <w:r w:rsidR="00B640F2">
        <w:t>dini</w:t>
      </w:r>
      <w:r w:rsidR="00297CE6">
        <w:t xml:space="preserve">cama, te dnevnim pripremama učitelja.  </w:t>
      </w:r>
    </w:p>
    <w:p w:rsidR="00297CE6" w:rsidRDefault="00297CE6" w:rsidP="00B20B46">
      <w:r>
        <w:t xml:space="preserve">Škola je </w:t>
      </w:r>
      <w:r w:rsidR="009D51DB">
        <w:t xml:space="preserve">bila </w:t>
      </w:r>
      <w:r>
        <w:t xml:space="preserve">uključena u niz hvalevrijednih projekata </w:t>
      </w:r>
      <w:r w:rsidR="00DC0BC0">
        <w:t>:</w:t>
      </w:r>
    </w:p>
    <w:p w:rsidR="009D51DB" w:rsidRDefault="009D51DB" w:rsidP="00B20B46"/>
    <w:p w:rsidR="009D51DB" w:rsidRPr="001F3C5F" w:rsidRDefault="009D51DB" w:rsidP="009D51DB">
      <w:pPr>
        <w:ind w:left="720"/>
        <w:jc w:val="both"/>
      </w:pPr>
      <w:r>
        <w:t xml:space="preserve">                                            </w:t>
      </w:r>
      <w:r w:rsidRPr="001F3C5F">
        <w:t>Školsk</w:t>
      </w:r>
      <w:r>
        <w:t>i preventivni program</w:t>
      </w:r>
    </w:p>
    <w:p w:rsidR="009D51DB" w:rsidRPr="001F3C5F" w:rsidRDefault="009D51DB" w:rsidP="009D51DB">
      <w:pPr>
        <w:ind w:left="720"/>
        <w:jc w:val="both"/>
      </w:pPr>
      <w:r w:rsidRPr="001F3C5F">
        <w:t xml:space="preserve">                                            Posjet učenika osmih razreda Vukovaru</w:t>
      </w:r>
    </w:p>
    <w:p w:rsidR="009D51DB" w:rsidRPr="001F3C5F" w:rsidRDefault="009D51DB" w:rsidP="009D51DB">
      <w:pPr>
        <w:ind w:left="720"/>
        <w:jc w:val="both"/>
      </w:pPr>
      <w:r w:rsidRPr="001F3C5F">
        <w:t xml:space="preserve">                                            Vukovar – grad heroj</w:t>
      </w:r>
    </w:p>
    <w:p w:rsidR="009D51DB" w:rsidRPr="001F3C5F" w:rsidRDefault="009D51DB" w:rsidP="009D51DB">
      <w:pPr>
        <w:ind w:left="720"/>
        <w:jc w:val="both"/>
      </w:pPr>
      <w:r w:rsidRPr="001F3C5F">
        <w:t xml:space="preserve">                                            Klokan</w:t>
      </w:r>
      <w:r>
        <w:t>i bez granica (Večer matematike)</w:t>
      </w:r>
    </w:p>
    <w:p w:rsidR="009D51DB" w:rsidRPr="001F3C5F" w:rsidRDefault="009D51DB" w:rsidP="009D51DB">
      <w:pPr>
        <w:ind w:left="720"/>
        <w:jc w:val="both"/>
      </w:pPr>
      <w:r w:rsidRPr="001F3C5F">
        <w:t xml:space="preserve">                                            Jumicar</w:t>
      </w:r>
    </w:p>
    <w:p w:rsidR="009D51DB" w:rsidRPr="001F3C5F" w:rsidRDefault="009D51DB" w:rsidP="009D51DB">
      <w:pPr>
        <w:ind w:left="720"/>
        <w:jc w:val="both"/>
      </w:pPr>
      <w:r w:rsidRPr="001F3C5F">
        <w:t xml:space="preserve">                                            Program škole plivanja</w:t>
      </w:r>
    </w:p>
    <w:p w:rsidR="009D51DB" w:rsidRPr="001F3C5F" w:rsidRDefault="009D51DB" w:rsidP="009D51DB">
      <w:pPr>
        <w:ind w:left="720"/>
        <w:jc w:val="both"/>
      </w:pPr>
      <w:r w:rsidRPr="001F3C5F">
        <w:t xml:space="preserve">                                            Dan voda</w:t>
      </w:r>
      <w:r>
        <w:t xml:space="preserve"> i Dan planeta Zemlje</w:t>
      </w:r>
    </w:p>
    <w:p w:rsidR="009D51DB" w:rsidRPr="001F3C5F" w:rsidRDefault="009D51DB" w:rsidP="009D51DB">
      <w:pPr>
        <w:ind w:left="720"/>
        <w:jc w:val="both"/>
      </w:pPr>
      <w:r w:rsidRPr="001F3C5F">
        <w:t xml:space="preserve">                                            Dan bicikla</w:t>
      </w:r>
    </w:p>
    <w:p w:rsidR="009D51DB" w:rsidRPr="001F3C5F" w:rsidRDefault="009D51DB" w:rsidP="009D51DB">
      <w:pPr>
        <w:ind w:left="720"/>
        <w:jc w:val="both"/>
      </w:pPr>
      <w:r w:rsidRPr="001F3C5F">
        <w:t xml:space="preserve">                                            </w:t>
      </w:r>
      <w:proofErr w:type="spellStart"/>
      <w:r w:rsidRPr="001F3C5F">
        <w:t>Abacus</w:t>
      </w:r>
      <w:proofErr w:type="spellEnd"/>
    </w:p>
    <w:p w:rsidR="009D51DB" w:rsidRPr="001F3C5F" w:rsidRDefault="009D51DB" w:rsidP="009D51DB">
      <w:pPr>
        <w:ind w:left="720"/>
        <w:jc w:val="both"/>
      </w:pPr>
      <w:r w:rsidRPr="001F3C5F">
        <w:t xml:space="preserve">                                            Mjerne jedinice</w:t>
      </w:r>
    </w:p>
    <w:p w:rsidR="009D51DB" w:rsidRPr="001F3C5F" w:rsidRDefault="009D51DB" w:rsidP="009D51DB">
      <w:pPr>
        <w:ind w:left="720"/>
        <w:jc w:val="both"/>
      </w:pPr>
      <w:r w:rsidRPr="001F3C5F">
        <w:t xml:space="preserve">                                            Kako napisati referat</w:t>
      </w:r>
      <w:r>
        <w:t xml:space="preserve"> ili esej</w:t>
      </w:r>
    </w:p>
    <w:p w:rsidR="009D51DB" w:rsidRPr="001F3C5F" w:rsidRDefault="009D51DB" w:rsidP="009D51DB">
      <w:pPr>
        <w:ind w:left="720"/>
        <w:jc w:val="both"/>
      </w:pPr>
      <w:r w:rsidRPr="001F3C5F">
        <w:t xml:space="preserve">                                            Dan sigurnijeg interneta</w:t>
      </w:r>
    </w:p>
    <w:p w:rsidR="009D51DB" w:rsidRPr="001F3C5F" w:rsidRDefault="009D51DB" w:rsidP="009D51DB">
      <w:pPr>
        <w:ind w:left="720"/>
        <w:jc w:val="both"/>
      </w:pPr>
      <w:r w:rsidRPr="001F3C5F">
        <w:t xml:space="preserve">                                            Večer knjige</w:t>
      </w:r>
    </w:p>
    <w:p w:rsidR="009D51DB" w:rsidRDefault="009D51DB" w:rsidP="009D51DB">
      <w:pPr>
        <w:ind w:left="720"/>
        <w:jc w:val="both"/>
      </w:pPr>
      <w:r w:rsidRPr="001F3C5F">
        <w:t xml:space="preserve">                                            Poticanje čitanja</w:t>
      </w:r>
    </w:p>
    <w:p w:rsidR="009D51DB" w:rsidRDefault="009D51DB" w:rsidP="009D51DB">
      <w:pPr>
        <w:ind w:left="720"/>
        <w:jc w:val="both"/>
      </w:pPr>
      <w:r>
        <w:t xml:space="preserve">                                            Sve za nju</w:t>
      </w:r>
    </w:p>
    <w:p w:rsidR="009D51DB" w:rsidRDefault="009D51DB" w:rsidP="009D51DB">
      <w:pPr>
        <w:ind w:left="720"/>
        <w:jc w:val="both"/>
      </w:pPr>
      <w:r>
        <w:t xml:space="preserve">                                            Imam stav</w:t>
      </w:r>
    </w:p>
    <w:p w:rsidR="009D51DB" w:rsidRDefault="009D51DB" w:rsidP="009D51DB">
      <w:pPr>
        <w:ind w:left="720"/>
        <w:jc w:val="both"/>
      </w:pPr>
      <w:r>
        <w:t xml:space="preserve">                                            Igre u prošlosti, sadašnjosti i budućnosti</w:t>
      </w:r>
    </w:p>
    <w:p w:rsidR="009D51DB" w:rsidRDefault="009D51DB" w:rsidP="009D51DB">
      <w:pPr>
        <w:ind w:left="720"/>
        <w:jc w:val="both"/>
      </w:pPr>
      <w:r>
        <w:t xml:space="preserve">                                            Škola nekad i danas</w:t>
      </w:r>
    </w:p>
    <w:p w:rsidR="009D51DB" w:rsidRDefault="009D51DB" w:rsidP="009D51DB">
      <w:pPr>
        <w:ind w:left="720"/>
        <w:jc w:val="both"/>
      </w:pPr>
      <w:r>
        <w:t xml:space="preserve">                                            Univerzalna sportska škola</w:t>
      </w:r>
    </w:p>
    <w:p w:rsidR="00870F8A" w:rsidRDefault="00870F8A" w:rsidP="009D51DB">
      <w:pPr>
        <w:ind w:left="720"/>
        <w:jc w:val="both"/>
      </w:pPr>
      <w:r>
        <w:t xml:space="preserve">                                            Školska shema voća i mlijeka</w:t>
      </w:r>
    </w:p>
    <w:p w:rsidR="00870F8A" w:rsidRDefault="00870F8A" w:rsidP="009D51DB">
      <w:pPr>
        <w:ind w:left="720"/>
        <w:jc w:val="both"/>
      </w:pPr>
      <w:r>
        <w:t xml:space="preserve">                                            Prsten potpore – faza V.</w:t>
      </w:r>
    </w:p>
    <w:p w:rsidR="009D51DB" w:rsidRDefault="009D51DB" w:rsidP="00B20B46"/>
    <w:p w:rsidR="009D51DB" w:rsidRDefault="009D51DB" w:rsidP="00B20B46"/>
    <w:p w:rsidR="001F2D20" w:rsidRDefault="00DC0BC0" w:rsidP="00B20B46">
      <w:r>
        <w:t>Također su prema planu i programu realizirane</w:t>
      </w:r>
      <w:r w:rsidR="00A933B1">
        <w:t xml:space="preserve"> </w:t>
      </w:r>
      <w:r w:rsidR="00B640F2">
        <w:t xml:space="preserve"> dopunska nastava, dodatn</w:t>
      </w:r>
      <w:r w:rsidR="00A933B1">
        <w:t>a</w:t>
      </w:r>
      <w:r w:rsidR="00B640F2">
        <w:t xml:space="preserve"> nasta</w:t>
      </w:r>
      <w:r w:rsidR="00A933B1">
        <w:t>va kao i</w:t>
      </w:r>
      <w:r w:rsidR="00B640F2">
        <w:t xml:space="preserve">  </w:t>
      </w:r>
      <w:r>
        <w:t xml:space="preserve">sve </w:t>
      </w:r>
      <w:r w:rsidR="00B640F2">
        <w:t>slobodn</w:t>
      </w:r>
      <w:r w:rsidR="00A933B1">
        <w:t>e</w:t>
      </w:r>
      <w:r>
        <w:t xml:space="preserve"> aktivnosti u kojima učenici sudjeluju u okviru redovitog rasporeda satnice i prijevoza.</w:t>
      </w:r>
    </w:p>
    <w:p w:rsidR="00FE33E2" w:rsidRDefault="00FE33E2" w:rsidP="00B20B46">
      <w:pPr>
        <w:pStyle w:val="Podnoje"/>
        <w:tabs>
          <w:tab w:val="clear" w:pos="4536"/>
          <w:tab w:val="clear" w:pos="9072"/>
        </w:tabs>
      </w:pPr>
    </w:p>
    <w:p w:rsidR="00DC0BC0" w:rsidRDefault="00DC0BC0" w:rsidP="00B20B46">
      <w:pPr>
        <w:pStyle w:val="Podnoje"/>
        <w:tabs>
          <w:tab w:val="clear" w:pos="4536"/>
          <w:tab w:val="clear" w:pos="9072"/>
        </w:tabs>
      </w:pPr>
    </w:p>
    <w:p w:rsidR="00DC0BC0" w:rsidRDefault="00DC0BC0" w:rsidP="00B20B46">
      <w:pPr>
        <w:pStyle w:val="Podnoje"/>
        <w:tabs>
          <w:tab w:val="clear" w:pos="4536"/>
          <w:tab w:val="clear" w:pos="9072"/>
        </w:tabs>
      </w:pPr>
    </w:p>
    <w:p w:rsidR="00EC26A6" w:rsidRPr="00DC0BC0" w:rsidRDefault="00DC0BC0" w:rsidP="00B20B46">
      <w:pPr>
        <w:pStyle w:val="Podnoje"/>
        <w:tabs>
          <w:tab w:val="clear" w:pos="4536"/>
          <w:tab w:val="clear" w:pos="9072"/>
        </w:tabs>
        <w:rPr>
          <w:b/>
          <w:color w:val="FF0000"/>
        </w:rPr>
      </w:pPr>
      <w:r w:rsidRPr="00DC0BC0">
        <w:rPr>
          <w:b/>
          <w:color w:val="FF0000"/>
        </w:rPr>
        <w:t>V. PROFESIONALNO USMJERAVANJE UČENIKA</w:t>
      </w:r>
    </w:p>
    <w:p w:rsidR="00DC0BC0" w:rsidRDefault="00DC0BC0" w:rsidP="00B20B46">
      <w:pPr>
        <w:pStyle w:val="Podnoje"/>
        <w:tabs>
          <w:tab w:val="clear" w:pos="4536"/>
          <w:tab w:val="clear" w:pos="9072"/>
        </w:tabs>
      </w:pPr>
    </w:p>
    <w:p w:rsidR="007515CD" w:rsidRDefault="00EC26A6" w:rsidP="00EC26A6">
      <w:pPr>
        <w:pStyle w:val="Podnoje"/>
        <w:tabs>
          <w:tab w:val="clear" w:pos="4536"/>
          <w:tab w:val="clear" w:pos="9072"/>
        </w:tabs>
      </w:pPr>
      <w:r>
        <w:t xml:space="preserve">           </w:t>
      </w:r>
      <w:r w:rsidR="00FE33E2">
        <w:t xml:space="preserve"> </w:t>
      </w:r>
      <w:r w:rsidR="005625C7">
        <w:t xml:space="preserve">Profesionalno informiranje i usmjeravanje učenika 8. razreda realizirano je prema </w:t>
      </w:r>
    </w:p>
    <w:p w:rsidR="00A95DE9" w:rsidRDefault="007515CD" w:rsidP="00EC26A6">
      <w:pPr>
        <w:pStyle w:val="Tijeloteksta"/>
        <w:jc w:val="left"/>
      </w:pPr>
      <w:r>
        <w:t xml:space="preserve">          </w:t>
      </w:r>
      <w:r w:rsidR="005E2241">
        <w:t xml:space="preserve"> </w:t>
      </w:r>
      <w:r>
        <w:t xml:space="preserve"> </w:t>
      </w:r>
      <w:r w:rsidR="005625C7">
        <w:t xml:space="preserve">planu i programu profesionalnog usmjeravanja kroz radionice, predavanje i anketno </w:t>
      </w:r>
    </w:p>
    <w:p w:rsidR="005625C7" w:rsidRDefault="00A95DE9" w:rsidP="00EC26A6">
      <w:pPr>
        <w:pStyle w:val="Tijeloteksta"/>
        <w:jc w:val="left"/>
      </w:pPr>
      <w:r>
        <w:t xml:space="preserve">         </w:t>
      </w:r>
      <w:r w:rsidR="0097246A">
        <w:t xml:space="preserve"> </w:t>
      </w:r>
      <w:r w:rsidR="005E2241">
        <w:t xml:space="preserve"> </w:t>
      </w:r>
      <w:r>
        <w:t xml:space="preserve"> </w:t>
      </w:r>
      <w:r w:rsidR="005625C7">
        <w:t>ispitivanje učenika osmog razreda.</w:t>
      </w:r>
    </w:p>
    <w:p w:rsidR="00880992" w:rsidRDefault="00FE33E2" w:rsidP="00EC26A6">
      <w:pPr>
        <w:pStyle w:val="Tijeloteksta"/>
        <w:jc w:val="left"/>
      </w:pPr>
      <w:r>
        <w:t xml:space="preserve">           </w:t>
      </w:r>
      <w:r w:rsidR="00880992">
        <w:t xml:space="preserve"> </w:t>
      </w:r>
      <w:r w:rsidR="005625C7">
        <w:t xml:space="preserve">Ostvarena je suradnja sa Službom za profesionalno usmjeravanje učenika pri Zavodu </w:t>
      </w:r>
    </w:p>
    <w:p w:rsidR="00880992" w:rsidRDefault="00880992" w:rsidP="00EC26A6">
      <w:pPr>
        <w:pStyle w:val="Tijeloteksta"/>
        <w:jc w:val="left"/>
      </w:pPr>
      <w:r>
        <w:t xml:space="preserve">          </w:t>
      </w:r>
      <w:r w:rsidR="005E2241">
        <w:t xml:space="preserve"> </w:t>
      </w:r>
      <w:r>
        <w:t xml:space="preserve"> </w:t>
      </w:r>
      <w:r w:rsidR="005625C7">
        <w:t xml:space="preserve">za </w:t>
      </w:r>
      <w:r>
        <w:t xml:space="preserve"> </w:t>
      </w:r>
      <w:r w:rsidR="005625C7">
        <w:t xml:space="preserve">zapošljavanje u Zagrebu kamo su upućeni učenici koji su se školovali prema </w:t>
      </w:r>
      <w:r w:rsidR="00A95DE9">
        <w:t xml:space="preserve">     </w:t>
      </w:r>
    </w:p>
    <w:p w:rsidR="005625C7" w:rsidRDefault="00880992" w:rsidP="00EC26A6">
      <w:pPr>
        <w:pStyle w:val="Tijeloteksta"/>
        <w:jc w:val="left"/>
      </w:pPr>
      <w:r>
        <w:t xml:space="preserve">    </w:t>
      </w:r>
      <w:r w:rsidR="00A95DE9">
        <w:t xml:space="preserve">   </w:t>
      </w:r>
      <w:r w:rsidR="0097246A">
        <w:t xml:space="preserve"> </w:t>
      </w:r>
      <w:r w:rsidR="00A95DE9">
        <w:t xml:space="preserve"> </w:t>
      </w:r>
      <w:r>
        <w:t xml:space="preserve">  </w:t>
      </w:r>
      <w:r w:rsidR="005E2241">
        <w:t xml:space="preserve"> </w:t>
      </w:r>
      <w:r w:rsidR="005625C7">
        <w:t>prilagođenom planu i programu.</w:t>
      </w:r>
    </w:p>
    <w:p w:rsidR="00A95DE9" w:rsidRDefault="00A95DE9" w:rsidP="00EC26A6">
      <w:r>
        <w:t xml:space="preserve">        </w:t>
      </w:r>
      <w:r w:rsidR="00FE33E2">
        <w:t xml:space="preserve">    </w:t>
      </w:r>
      <w:r w:rsidR="005625C7">
        <w:t>U svezi usmjeravanja i informiranja učenika 8. razreda realizirana je i suradnja sa</w:t>
      </w:r>
    </w:p>
    <w:p w:rsidR="00F315F3" w:rsidRDefault="00A95DE9" w:rsidP="00EC26A6">
      <w:r>
        <w:t xml:space="preserve">       </w:t>
      </w:r>
      <w:r w:rsidR="005625C7">
        <w:t xml:space="preserve"> </w:t>
      </w:r>
      <w:r w:rsidR="0097246A">
        <w:t xml:space="preserve">  </w:t>
      </w:r>
      <w:r w:rsidR="005E2241">
        <w:t xml:space="preserve"> </w:t>
      </w:r>
      <w:r w:rsidR="00765894">
        <w:t xml:space="preserve"> </w:t>
      </w:r>
      <w:r w:rsidR="00880992">
        <w:t>S</w:t>
      </w:r>
      <w:r w:rsidR="005625C7">
        <w:t>rednjom šk</w:t>
      </w:r>
      <w:r w:rsidR="00F315F3">
        <w:t xml:space="preserve">olom Ivan </w:t>
      </w:r>
      <w:proofErr w:type="spellStart"/>
      <w:r w:rsidR="00F315F3">
        <w:t>Švear</w:t>
      </w:r>
      <w:proofErr w:type="spellEnd"/>
      <w:r w:rsidR="00F315F3">
        <w:t xml:space="preserve"> u Ivanić Gradu na način upoznavanja s njihovim upisnim </w:t>
      </w:r>
    </w:p>
    <w:p w:rsidR="005625C7" w:rsidRDefault="00F315F3" w:rsidP="00EC26A6">
      <w:r>
        <w:t xml:space="preserve">            programima i smjerovima</w:t>
      </w:r>
    </w:p>
    <w:p w:rsidR="00880992" w:rsidRDefault="00A95DE9" w:rsidP="00EC26A6">
      <w:r>
        <w:t xml:space="preserve">        </w:t>
      </w:r>
      <w:r w:rsidR="00FE33E2">
        <w:t xml:space="preserve">   </w:t>
      </w:r>
      <w:r w:rsidR="00765894">
        <w:t xml:space="preserve"> </w:t>
      </w:r>
      <w:r w:rsidR="005625C7">
        <w:t>Profesionalno informiranje i usmjeravanje učenika pro</w:t>
      </w:r>
      <w:r w:rsidR="00880992">
        <w:t>vedeno je u 4.</w:t>
      </w:r>
      <w:r w:rsidR="00A933B1">
        <w:t xml:space="preserve"> i </w:t>
      </w:r>
      <w:r w:rsidR="00880992">
        <w:t xml:space="preserve">5. mjesecu </w:t>
      </w:r>
    </w:p>
    <w:p w:rsidR="00880992" w:rsidRDefault="00880992" w:rsidP="007F0A35">
      <w:pPr>
        <w:jc w:val="both"/>
        <w:rPr>
          <w:bCs/>
        </w:rPr>
      </w:pPr>
    </w:p>
    <w:p w:rsidR="00DD1BE0" w:rsidRDefault="00DD1BE0" w:rsidP="007F0A35">
      <w:pPr>
        <w:jc w:val="both"/>
        <w:rPr>
          <w:bCs/>
        </w:rPr>
      </w:pPr>
    </w:p>
    <w:p w:rsidR="00F52D71" w:rsidRDefault="00F52D71" w:rsidP="007F0A35">
      <w:pPr>
        <w:jc w:val="both"/>
        <w:rPr>
          <w:bCs/>
        </w:rPr>
      </w:pPr>
    </w:p>
    <w:p w:rsidR="005625C7" w:rsidRPr="00DC0BC0" w:rsidRDefault="00A5450C" w:rsidP="00755102">
      <w:pPr>
        <w:jc w:val="both"/>
        <w:rPr>
          <w:b/>
          <w:color w:val="FF0000"/>
        </w:rPr>
      </w:pPr>
      <w:r w:rsidRPr="00DC0BC0">
        <w:rPr>
          <w:b/>
          <w:color w:val="FF0000"/>
        </w:rPr>
        <w:t>V</w:t>
      </w:r>
      <w:r w:rsidR="00DC0BC0" w:rsidRPr="00DC0BC0">
        <w:rPr>
          <w:b/>
          <w:color w:val="FF0000"/>
        </w:rPr>
        <w:t>I</w:t>
      </w:r>
      <w:r w:rsidRPr="00DC0BC0">
        <w:rPr>
          <w:b/>
          <w:color w:val="FF0000"/>
        </w:rPr>
        <w:t>. REZULTATI OSTVARENI NA NATJECANJIMA</w:t>
      </w:r>
      <w:r w:rsidR="00DC0BC0">
        <w:rPr>
          <w:b/>
          <w:color w:val="FF0000"/>
        </w:rPr>
        <w:t xml:space="preserve"> I NA NACIONALNOM ISPITU</w:t>
      </w:r>
    </w:p>
    <w:p w:rsidR="00A5450C" w:rsidRDefault="00A5450C" w:rsidP="00755102">
      <w:pPr>
        <w:jc w:val="both"/>
        <w:rPr>
          <w:b/>
        </w:rPr>
      </w:pPr>
    </w:p>
    <w:p w:rsidR="00BA351E" w:rsidRDefault="0082492C" w:rsidP="00755102">
      <w:pPr>
        <w:jc w:val="both"/>
      </w:pPr>
      <w:r>
        <w:t xml:space="preserve">Tijekom školske godine </w:t>
      </w:r>
      <w:r w:rsidR="00DC0BC0">
        <w:t>2022./2023.</w:t>
      </w:r>
      <w:r>
        <w:t xml:space="preserve"> organizirana su školska natjecanja iz slijedećih predmeta:,</w:t>
      </w:r>
      <w:r w:rsidR="00DC0BC0">
        <w:t xml:space="preserve"> engleski jezik, hrvatski jezik,</w:t>
      </w:r>
      <w:r w:rsidR="00C40185">
        <w:t xml:space="preserve"> geografija</w:t>
      </w:r>
      <w:r w:rsidR="005E2711">
        <w:t>,</w:t>
      </w:r>
      <w:r w:rsidR="00C40185">
        <w:t xml:space="preserve"> kemija, povijest, </w:t>
      </w:r>
      <w:r w:rsidR="00DC0BC0">
        <w:t>tehnička kultura, vjeronauk.</w:t>
      </w:r>
    </w:p>
    <w:p w:rsidR="006B4239" w:rsidRDefault="00DC0BC0" w:rsidP="00755102">
      <w:pPr>
        <w:jc w:val="both"/>
      </w:pPr>
      <w:r>
        <w:t xml:space="preserve"> Iako učenici naše škole svake godine sudjeluju na smotri </w:t>
      </w:r>
      <w:proofErr w:type="spellStart"/>
      <w:r>
        <w:t>Lidrano</w:t>
      </w:r>
      <w:proofErr w:type="spellEnd"/>
      <w:r>
        <w:t xml:space="preserve">, ove godine nisu </w:t>
      </w:r>
      <w:r w:rsidR="00BA351E">
        <w:t xml:space="preserve">sudjelovali </w:t>
      </w:r>
      <w:r>
        <w:t>zbog dužeg bolovanja predmetne učiteljice koja je s njima</w:t>
      </w:r>
      <w:r w:rsidR="00BA351E">
        <w:t xml:space="preserve"> za tu smotru</w:t>
      </w:r>
      <w:r>
        <w:t xml:space="preserve"> počela pripremati</w:t>
      </w:r>
      <w:r w:rsidR="00BA351E">
        <w:t xml:space="preserve"> jedan,</w:t>
      </w:r>
      <w:r>
        <w:t xml:space="preserve"> </w:t>
      </w:r>
      <w:r w:rsidR="00BA351E">
        <w:t>scensko-dramski vrlo zahtjevan igrokaz, što se pokazalo zadatkom kojem nestručna zamjena za vrijeme bolovanja predmetne učiteljice nije bila dorasla .</w:t>
      </w:r>
    </w:p>
    <w:p w:rsidR="00A723A6" w:rsidRDefault="0082492C" w:rsidP="00DD2641">
      <w:pPr>
        <w:jc w:val="both"/>
      </w:pPr>
      <w:r>
        <w:t>Na županijsko na</w:t>
      </w:r>
      <w:r w:rsidR="00EF2FDC">
        <w:t xml:space="preserve">tjecanje </w:t>
      </w:r>
      <w:r w:rsidR="00DC0BC0">
        <w:t>plasirali su se učenici koji su ostvarili vrlo visok broj bodova na školskom natjecanju iz engleskog jezika, hrvatskog jezika i tehničke kulture</w:t>
      </w:r>
      <w:r w:rsidR="000C506D">
        <w:t xml:space="preserve"> </w:t>
      </w:r>
      <w:r w:rsidR="00EF2FDC">
        <w:t xml:space="preserve"> </w:t>
      </w:r>
    </w:p>
    <w:p w:rsidR="00BA351E" w:rsidRDefault="00BA351E" w:rsidP="00DD2641">
      <w:pPr>
        <w:jc w:val="both"/>
      </w:pPr>
    </w:p>
    <w:p w:rsidR="00BA351E" w:rsidRDefault="00BA351E" w:rsidP="00DD2641">
      <w:pPr>
        <w:jc w:val="both"/>
      </w:pPr>
      <w:r>
        <w:t xml:space="preserve">Rezultati nacionalnog ispita koji su učenici 8. razreda pisali u ožujku iz predmeta: hrvatski jezik, prvi strani jezik, matematika, fizika, kemija, biologija, povijest i geografija ne odstupaju </w:t>
      </w:r>
      <w:r w:rsidR="003D343E">
        <w:t xml:space="preserve">značajno </w:t>
      </w:r>
      <w:r>
        <w:t>od nacionalnog prosjeka, osim što je jedan učenik napisao test iz EJ iznad nacionalnog prosjeka. Rezultati nacionalnog prosjeka sami po sebi nisu</w:t>
      </w:r>
      <w:r w:rsidR="003D343E">
        <w:t xml:space="preserve"> i ne bi trebali biti </w:t>
      </w:r>
      <w:r>
        <w:t xml:space="preserve"> zadovoljavajući</w:t>
      </w:r>
      <w:r w:rsidR="003D343E">
        <w:t xml:space="preserve"> u širem kontekstu</w:t>
      </w:r>
      <w:r>
        <w:t xml:space="preserve"> pa je Školski tim za kvalitetu </w:t>
      </w:r>
      <w:r w:rsidR="003D343E">
        <w:t xml:space="preserve">u kolovozu 2023. </w:t>
      </w:r>
      <w:r>
        <w:t xml:space="preserve">napravio </w:t>
      </w:r>
      <w:r w:rsidR="003D343E">
        <w:t xml:space="preserve">detaljnu analizu </w:t>
      </w:r>
      <w:r>
        <w:t>usporedbu naših i nacionalnih rezultata i dao prijedloge koji bi mogli dovesti do poboljšanja rezultata u idućoj školskoj godini.</w:t>
      </w:r>
    </w:p>
    <w:p w:rsidR="00BA351E" w:rsidRDefault="00BA351E" w:rsidP="00DD2641">
      <w:pPr>
        <w:jc w:val="both"/>
      </w:pPr>
      <w:r>
        <w:t xml:space="preserve">Također je nesporna činjenica da </w:t>
      </w:r>
      <w:r w:rsidR="003D343E">
        <w:t>spomenuti prijedlozi tima za kvalitetu i učiteljskog vijeća nisu značajan čimbenik koji će dovesti do poboljšanja, budući da škola unatoč svim nastojanjima ne može utjecati na slabu motivaciju roditelja i, posljedično, učenika, na školski uspjeh i stjecanje znanja i vještina, kao niti na činjenicu da rezultati nacionalnih ispita ne utječu na uspjeh učenika iz pojedinog predmeta niti na bodove pri upisu u srednju školu, tako da se učenici većinom nisu čak ni minimalno potrudili riješiti ispite u skladu sa svojim stvarnim mogućnostima, već su im pristupili i više nego aljkavo i olako. Kako rekoh, rezultati bi bili daleko bolji da su imali utjecaj na uspjeh iz pojedinog predmeta i na upis u srednju školu i tek tada bi dali realnu sliku.</w:t>
      </w:r>
    </w:p>
    <w:p w:rsidR="0082492C" w:rsidRDefault="0082492C" w:rsidP="00755102">
      <w:pPr>
        <w:jc w:val="both"/>
      </w:pPr>
    </w:p>
    <w:p w:rsidR="00A5450C" w:rsidRDefault="00A5450C" w:rsidP="00755102">
      <w:pPr>
        <w:jc w:val="both"/>
        <w:rPr>
          <w:b/>
        </w:rPr>
      </w:pPr>
    </w:p>
    <w:p w:rsidR="00526475" w:rsidRDefault="00526475" w:rsidP="00755102">
      <w:pPr>
        <w:jc w:val="both"/>
        <w:rPr>
          <w:b/>
        </w:rPr>
      </w:pPr>
    </w:p>
    <w:p w:rsidR="00526475" w:rsidRDefault="00526475" w:rsidP="00755102">
      <w:pPr>
        <w:jc w:val="both"/>
        <w:rPr>
          <w:b/>
        </w:rPr>
      </w:pPr>
    </w:p>
    <w:p w:rsidR="00967A72" w:rsidRPr="003D343E" w:rsidRDefault="003D343E" w:rsidP="00755102">
      <w:pPr>
        <w:jc w:val="both"/>
        <w:rPr>
          <w:b/>
          <w:color w:val="FF0000"/>
        </w:rPr>
      </w:pPr>
      <w:r w:rsidRPr="003D343E">
        <w:rPr>
          <w:b/>
          <w:color w:val="FF0000"/>
        </w:rPr>
        <w:t>VII.</w:t>
      </w:r>
      <w:r w:rsidR="00967A72" w:rsidRPr="003D343E">
        <w:rPr>
          <w:b/>
          <w:color w:val="FF0000"/>
        </w:rPr>
        <w:t xml:space="preserve"> ZDRAVSTVENO SOCIJALNA ZAŠTITA UČENIKA</w:t>
      </w:r>
    </w:p>
    <w:p w:rsidR="00526475" w:rsidRPr="00E67B34" w:rsidRDefault="00526475" w:rsidP="00755102">
      <w:pPr>
        <w:jc w:val="both"/>
        <w:rPr>
          <w:b/>
        </w:rPr>
      </w:pPr>
    </w:p>
    <w:p w:rsidR="00967A72" w:rsidRDefault="00967A72" w:rsidP="00967A72"/>
    <w:p w:rsidR="00D93C74" w:rsidRDefault="00967A72" w:rsidP="00967A72">
      <w:pPr>
        <w:jc w:val="both"/>
      </w:pPr>
      <w:r>
        <w:t xml:space="preserve">Škola brine o prijevozu učenika na nastavu i s nastave u vidu </w:t>
      </w:r>
      <w:r w:rsidR="00647FBA">
        <w:t>dogovora</w:t>
      </w:r>
      <w:r>
        <w:t xml:space="preserve"> s prijevoznikom, te u vidu dočeka i ispraćaja učenika na a</w:t>
      </w:r>
      <w:r w:rsidR="00140258">
        <w:t>utobus što je zaduženje dežurnih</w:t>
      </w:r>
      <w:r>
        <w:t xml:space="preserve"> učitelja. </w:t>
      </w:r>
    </w:p>
    <w:p w:rsidR="00CA633D" w:rsidRDefault="00CA633D" w:rsidP="00967A72">
      <w:pPr>
        <w:jc w:val="both"/>
      </w:pPr>
    </w:p>
    <w:p w:rsidR="00512BF0" w:rsidRDefault="00967A72" w:rsidP="00967A72">
      <w:pPr>
        <w:jc w:val="both"/>
      </w:pPr>
      <w:r>
        <w:t xml:space="preserve">Škola </w:t>
      </w:r>
      <w:r w:rsidR="00177518">
        <w:t>je</w:t>
      </w:r>
      <w:r w:rsidR="003D343E">
        <w:t xml:space="preserve"> sukladno Odluci Vlade RH</w:t>
      </w:r>
      <w:r w:rsidR="00177518">
        <w:t xml:space="preserve"> </w:t>
      </w:r>
      <w:r>
        <w:t>o</w:t>
      </w:r>
      <w:r w:rsidR="00667CD5">
        <w:t>sigurava</w:t>
      </w:r>
      <w:r w:rsidR="00177518">
        <w:t>la</w:t>
      </w:r>
      <w:r w:rsidR="00667CD5">
        <w:t xml:space="preserve"> obrok za </w:t>
      </w:r>
      <w:r w:rsidR="003D343E">
        <w:t xml:space="preserve">sve </w:t>
      </w:r>
      <w:r w:rsidR="00667CD5">
        <w:t>učenike</w:t>
      </w:r>
      <w:r w:rsidR="003D343E">
        <w:t xml:space="preserve"> </w:t>
      </w:r>
      <w:r w:rsidR="00667CD5">
        <w:t xml:space="preserve"> </w:t>
      </w:r>
      <w:r w:rsidR="00BB6A1C">
        <w:t xml:space="preserve">po cijeni od </w:t>
      </w:r>
      <w:r w:rsidR="003D343E">
        <w:t xml:space="preserve">1,33eura po danu i učeniku te je bila uključena u </w:t>
      </w:r>
      <w:r w:rsidR="00870F8A">
        <w:t>projekt Školska shema voća i mlijeka, što znači da su svi učenici još dodatno jednom tjedno dobivali svježe sezonsko voće odnosno svježe mlijeko ili fermentirane mliječne proizvode.</w:t>
      </w:r>
    </w:p>
    <w:p w:rsidR="00D93C74" w:rsidRDefault="00D93C74" w:rsidP="00967A72">
      <w:pPr>
        <w:jc w:val="both"/>
      </w:pPr>
    </w:p>
    <w:p w:rsidR="00D93C74" w:rsidRDefault="00D93C74" w:rsidP="00967A72">
      <w:pPr>
        <w:jc w:val="both"/>
      </w:pPr>
    </w:p>
    <w:p w:rsidR="00967A72" w:rsidRDefault="00967A72" w:rsidP="00967A72">
      <w:pPr>
        <w:jc w:val="both"/>
      </w:pPr>
      <w:r>
        <w:t xml:space="preserve"> </w:t>
      </w:r>
      <w:r w:rsidR="00667CD5">
        <w:t>Škola</w:t>
      </w:r>
      <w:r>
        <w:t xml:space="preserve"> skrbi </w:t>
      </w:r>
      <w:r w:rsidR="00667CD5">
        <w:t xml:space="preserve"> i </w:t>
      </w:r>
      <w:r>
        <w:t>o preventivnim mjerama zdravstvene zaštite učenika. Zdravstvena zaštita učenika osigurava se uz suradnju sa Zavodom za javno zdr</w:t>
      </w:r>
      <w:r w:rsidR="00140258">
        <w:t xml:space="preserve">avstvo Zagrebačke županije, </w:t>
      </w:r>
      <w:r w:rsidR="00140258">
        <w:lastRenderedPageBreak/>
        <w:t>odnosno</w:t>
      </w:r>
      <w:r>
        <w:t xml:space="preserve"> uz</w:t>
      </w:r>
      <w:r w:rsidR="00A26855">
        <w:t xml:space="preserve"> tim li</w:t>
      </w:r>
      <w:r w:rsidR="00F315F3">
        <w:t xml:space="preserve">ječnika školske medicine, </w:t>
      </w:r>
      <w:r w:rsidR="00CA633D">
        <w:t>kao i stručn</w:t>
      </w:r>
      <w:r w:rsidR="00C40185">
        <w:t>a</w:t>
      </w:r>
      <w:r w:rsidR="00CA633D">
        <w:t xml:space="preserve"> predavanja od strane školske liječnice i stručnog suradnika defektologa sukladno planu  i programu rada škole.</w:t>
      </w:r>
    </w:p>
    <w:p w:rsidR="00CA633D" w:rsidRDefault="00CA633D" w:rsidP="00967A72">
      <w:pPr>
        <w:jc w:val="both"/>
      </w:pPr>
    </w:p>
    <w:p w:rsidR="00967A72" w:rsidRDefault="00967A72" w:rsidP="00967A72">
      <w:pPr>
        <w:jc w:val="both"/>
      </w:pPr>
      <w:r>
        <w:t>Učenici kod kojih su prim</w:t>
      </w:r>
      <w:r w:rsidR="00680FAD">
        <w:t>i</w:t>
      </w:r>
      <w:r>
        <w:t>jećene teškoće u savladavanju nastavnog gradiva upuć</w:t>
      </w:r>
      <w:r w:rsidR="004412FF">
        <w:t>eni</w:t>
      </w:r>
      <w:r>
        <w:t xml:space="preserve"> s</w:t>
      </w:r>
      <w:r w:rsidR="004412FF">
        <w:t>u</w:t>
      </w:r>
      <w:r>
        <w:t xml:space="preserve"> na </w:t>
      </w:r>
      <w:r w:rsidR="00EC26A6">
        <w:t xml:space="preserve">timsku </w:t>
      </w:r>
      <w:r>
        <w:t>obradu</w:t>
      </w:r>
      <w:r w:rsidR="00CA633D">
        <w:t xml:space="preserve"> </w:t>
      </w:r>
      <w:r w:rsidR="00EC26A6">
        <w:t xml:space="preserve">za utvrđivanje psihofizičkog stanja djeteta u za to predviđene ustanove, a </w:t>
      </w:r>
      <w:r w:rsidR="00CA633D">
        <w:t xml:space="preserve">uz </w:t>
      </w:r>
      <w:r w:rsidR="00EC26A6">
        <w:t>prethodnu suglasnost roditelja i</w:t>
      </w:r>
      <w:r>
        <w:t xml:space="preserve"> suradnju s</w:t>
      </w:r>
      <w:r w:rsidR="00EC26A6">
        <w:t xml:space="preserve"> liječnic</w:t>
      </w:r>
      <w:r>
        <w:t>om školske medicine</w:t>
      </w:r>
      <w:r w:rsidR="00845BAF">
        <w:t>.</w:t>
      </w:r>
    </w:p>
    <w:p w:rsidR="00E67B34" w:rsidRDefault="00E67B34" w:rsidP="00E67B34">
      <w:pPr>
        <w:pStyle w:val="Tijeloteksta"/>
      </w:pPr>
    </w:p>
    <w:p w:rsidR="00E67B34" w:rsidRDefault="00E67B34" w:rsidP="00E67B34">
      <w:pPr>
        <w:pStyle w:val="Tijeloteksta"/>
      </w:pPr>
      <w:r>
        <w:t xml:space="preserve">Na temelju rješenja Povjerenstva za utvrđivanje primjerenog oblika odgoja i obrazovanja Županijskog Ureda za prosvjetu, kulturu, informiranje, šport i tehničku kulturu tijekom školske godine </w:t>
      </w:r>
      <w:r w:rsidR="00870F8A">
        <w:t>2022./23. 18</w:t>
      </w:r>
      <w:r>
        <w:t xml:space="preserve"> učenik</w:t>
      </w:r>
      <w:r w:rsidR="004E4090">
        <w:t>a</w:t>
      </w:r>
      <w:r>
        <w:t xml:space="preserve"> je usvaja</w:t>
      </w:r>
      <w:r w:rsidR="00647FBA">
        <w:t>l</w:t>
      </w:r>
      <w:r>
        <w:t>o nastavni program prema prilagođenom planu i programu (prema članku 4.</w:t>
      </w:r>
      <w:r w:rsidR="007A182E">
        <w:t xml:space="preserve"> </w:t>
      </w:r>
      <w:r>
        <w:t xml:space="preserve">Pravilnika o osnovnoškolskom odgoju i obrazovanju učenika s teškoćama u razvoju NN </w:t>
      </w:r>
      <w:r w:rsidR="00106CD2">
        <w:t>24/15</w:t>
      </w:r>
      <w:r>
        <w:t xml:space="preserve">), </w:t>
      </w:r>
      <w:r w:rsidR="003C41F6">
        <w:t>a</w:t>
      </w:r>
      <w:r>
        <w:t xml:space="preserve"> </w:t>
      </w:r>
      <w:r w:rsidR="00870F8A">
        <w:t>8</w:t>
      </w:r>
      <w:r w:rsidR="00293B09">
        <w:t xml:space="preserve"> </w:t>
      </w:r>
      <w:r>
        <w:t>učenik</w:t>
      </w:r>
      <w:r w:rsidR="00845BAF">
        <w:t>a</w:t>
      </w:r>
      <w:r>
        <w:t xml:space="preserve"> prema redovnom planu i programu</w:t>
      </w:r>
      <w:r w:rsidR="00645A3C">
        <w:t xml:space="preserve"> s individualiziranim pristupom.</w:t>
      </w:r>
    </w:p>
    <w:p w:rsidR="00E67B34" w:rsidRDefault="00E67B34" w:rsidP="00E67B34">
      <w:pPr>
        <w:pStyle w:val="Tijeloteksta"/>
      </w:pPr>
    </w:p>
    <w:p w:rsidR="00E67B34" w:rsidRDefault="003C41F6" w:rsidP="00E67B34">
      <w:pPr>
        <w:pStyle w:val="Tijeloteksta"/>
      </w:pPr>
      <w:r>
        <w:t>Razredni i predmetni učitelji pravovremeno su izradili</w:t>
      </w:r>
      <w:r w:rsidR="00E67B34">
        <w:t xml:space="preserve"> prilagođene planove i programe za navedene učenike koje su uz savjetovanje i pomoć stručnog suradnika defektologa tijekom školske godine  i realizirali. Za svako obrazovno razdoblje defektologu škole predali su pismeno izvješće o realizaciji prilagođenih </w:t>
      </w:r>
      <w:r>
        <w:t xml:space="preserve">i individualiziranih </w:t>
      </w:r>
      <w:r w:rsidR="00E67B34">
        <w:t xml:space="preserve">planova </w:t>
      </w:r>
      <w:r>
        <w:t xml:space="preserve">i programa </w:t>
      </w:r>
      <w:r w:rsidR="00E67B34">
        <w:t xml:space="preserve"> z</w:t>
      </w:r>
      <w:r>
        <w:t xml:space="preserve">a svakog pojedinog učenika, a sa svrhom što kvalitetnijeg i sustavnijeg </w:t>
      </w:r>
      <w:r w:rsidR="001E69BD">
        <w:t>pra</w:t>
      </w:r>
      <w:r>
        <w:t xml:space="preserve">ćenja napretka svakog pojedinog </w:t>
      </w:r>
      <w:r w:rsidR="00E67B34">
        <w:t>učenika.</w:t>
      </w:r>
    </w:p>
    <w:p w:rsidR="00E67B34" w:rsidRDefault="00E67B34" w:rsidP="00E67B34">
      <w:pPr>
        <w:pStyle w:val="Podnoje"/>
        <w:tabs>
          <w:tab w:val="clear" w:pos="4536"/>
          <w:tab w:val="clear" w:pos="9072"/>
        </w:tabs>
        <w:rPr>
          <w:b/>
          <w:bCs/>
        </w:rPr>
      </w:pPr>
    </w:p>
    <w:p w:rsidR="00967A72" w:rsidRDefault="00967A72" w:rsidP="00967A72">
      <w:pPr>
        <w:pStyle w:val="Tijeloteksta"/>
      </w:pPr>
      <w:r>
        <w:t xml:space="preserve">Program socijalne zaštite ostvaruje se putem Centra za socijalnu skrb, a programi prevencije </w:t>
      </w:r>
      <w:r w:rsidR="00140258">
        <w:t>nepoželjnih oblika ponašanja učenika</w:t>
      </w:r>
      <w:r>
        <w:t xml:space="preserve"> </w:t>
      </w:r>
      <w:r w:rsidR="00140258">
        <w:t xml:space="preserve">i </w:t>
      </w:r>
      <w:r>
        <w:t>ostali preventivni program</w:t>
      </w:r>
      <w:r w:rsidR="00C14CF4">
        <w:t>i</w:t>
      </w:r>
      <w:r w:rsidR="00140258">
        <w:t xml:space="preserve"> ostvaruju se kroz </w:t>
      </w:r>
      <w:r>
        <w:t xml:space="preserve">predavanja </w:t>
      </w:r>
      <w:r w:rsidR="00140258">
        <w:t>i radionice koje provodi stručni</w:t>
      </w:r>
      <w:r>
        <w:t xml:space="preserve"> suradnik</w:t>
      </w:r>
      <w:r w:rsidR="00140258">
        <w:t xml:space="preserve"> defektolog u suradnji s ostalim mjerodavnim centrima i institucijama.</w:t>
      </w:r>
      <w:r>
        <w:t xml:space="preserve">  </w:t>
      </w:r>
    </w:p>
    <w:p w:rsidR="00967A72" w:rsidRDefault="00967A72" w:rsidP="00755102">
      <w:pPr>
        <w:jc w:val="both"/>
        <w:rPr>
          <w:b/>
        </w:rPr>
      </w:pPr>
    </w:p>
    <w:p w:rsidR="000D09A7" w:rsidRDefault="000D09A7" w:rsidP="00755102">
      <w:pPr>
        <w:jc w:val="both"/>
        <w:rPr>
          <w:b/>
        </w:rPr>
      </w:pPr>
    </w:p>
    <w:p w:rsidR="00CB3D3B" w:rsidRDefault="00CB3D3B" w:rsidP="00755102">
      <w:pPr>
        <w:jc w:val="both"/>
        <w:rPr>
          <w:b/>
        </w:rPr>
      </w:pPr>
    </w:p>
    <w:p w:rsidR="00CB3D3B" w:rsidRDefault="00CB3D3B" w:rsidP="00755102">
      <w:pPr>
        <w:jc w:val="both"/>
        <w:rPr>
          <w:b/>
        </w:rPr>
      </w:pPr>
    </w:p>
    <w:p w:rsidR="00967A72" w:rsidRPr="00870F8A" w:rsidRDefault="00870F8A" w:rsidP="00755102">
      <w:pPr>
        <w:jc w:val="both"/>
        <w:rPr>
          <w:b/>
          <w:color w:val="FF0000"/>
        </w:rPr>
      </w:pPr>
      <w:r w:rsidRPr="00870F8A">
        <w:rPr>
          <w:b/>
          <w:color w:val="FF0000"/>
        </w:rPr>
        <w:t>VIII.</w:t>
      </w:r>
      <w:r w:rsidR="000D09A7" w:rsidRPr="00870F8A">
        <w:rPr>
          <w:b/>
          <w:color w:val="FF0000"/>
        </w:rPr>
        <w:t xml:space="preserve"> STRUČNO USAVRŠAVANJE</w:t>
      </w:r>
    </w:p>
    <w:p w:rsidR="00967A72" w:rsidRDefault="00967A72" w:rsidP="00755102">
      <w:pPr>
        <w:jc w:val="both"/>
        <w:rPr>
          <w:b/>
        </w:rPr>
      </w:pPr>
    </w:p>
    <w:p w:rsidR="000D09A7" w:rsidRDefault="000D09A7" w:rsidP="000D09A7">
      <w:pPr>
        <w:jc w:val="both"/>
        <w:rPr>
          <w:b/>
          <w:bCs/>
        </w:rPr>
      </w:pPr>
    </w:p>
    <w:p w:rsidR="000D09A7" w:rsidRDefault="00870F8A" w:rsidP="000D09A7">
      <w:pPr>
        <w:pStyle w:val="Tijeloteksta"/>
      </w:pPr>
      <w:r>
        <w:t>Sastanci Stručnih vijeća škole</w:t>
      </w:r>
      <w:r w:rsidR="000D09A7">
        <w:t xml:space="preserve"> održani su prema Planu</w:t>
      </w:r>
      <w:r>
        <w:t xml:space="preserve"> i programu rada stručnih vijeća</w:t>
      </w:r>
      <w:r w:rsidR="000D09A7">
        <w:t xml:space="preserve"> za razrednu nastavu, </w:t>
      </w:r>
      <w:r w:rsidR="000D09A7">
        <w:rPr>
          <w:bCs/>
        </w:rPr>
        <w:t>jezično - umjetničko  i društveno područja (hrvatski jezik, engleski jezik, njemački jezik, glazbena kultura, likovna kultura, tjelesna i zdravstvena kultura, povijest i vjeronauk)</w:t>
      </w:r>
      <w:r w:rsidR="00692952">
        <w:rPr>
          <w:bCs/>
        </w:rPr>
        <w:t>,</w:t>
      </w:r>
      <w:r w:rsidR="000D09A7">
        <w:rPr>
          <w:bCs/>
        </w:rPr>
        <w:t xml:space="preserve"> </w:t>
      </w:r>
      <w:r w:rsidR="00692952">
        <w:rPr>
          <w:bCs/>
        </w:rPr>
        <w:t xml:space="preserve">te </w:t>
      </w:r>
      <w:r w:rsidR="000D09A7">
        <w:t xml:space="preserve"> grup</w:t>
      </w:r>
      <w:r w:rsidR="00692952">
        <w:t>u</w:t>
      </w:r>
      <w:r w:rsidR="000D09A7">
        <w:t xml:space="preserve"> </w:t>
      </w:r>
      <w:r w:rsidR="00A26855">
        <w:t xml:space="preserve">prirodoslovnih </w:t>
      </w:r>
      <w:r w:rsidR="000D09A7">
        <w:t>predmeta</w:t>
      </w:r>
      <w:r w:rsidR="000D09A7">
        <w:rPr>
          <w:bCs/>
        </w:rPr>
        <w:t xml:space="preserve"> (matematika, fizika, </w:t>
      </w:r>
      <w:r w:rsidR="00140258">
        <w:rPr>
          <w:bCs/>
        </w:rPr>
        <w:t>geografija</w:t>
      </w:r>
      <w:r w:rsidR="000D09A7">
        <w:rPr>
          <w:bCs/>
        </w:rPr>
        <w:t>, tehnička kultura, biologija, priroda, kemija).</w:t>
      </w:r>
    </w:p>
    <w:p w:rsidR="000D09A7" w:rsidRDefault="000D09A7" w:rsidP="000D09A7">
      <w:pPr>
        <w:jc w:val="both"/>
      </w:pPr>
    </w:p>
    <w:p w:rsidR="000D09A7" w:rsidRDefault="00870F8A" w:rsidP="000D09A7">
      <w:pPr>
        <w:jc w:val="both"/>
      </w:pPr>
      <w:r>
        <w:t>Stručna vijeća</w:t>
      </w:r>
      <w:r w:rsidR="000D09A7">
        <w:t xml:space="preserve"> su tijekom </w:t>
      </w:r>
      <w:r w:rsidR="00656B39">
        <w:t xml:space="preserve"> godine </w:t>
      </w:r>
      <w:r>
        <w:t>održana tri</w:t>
      </w:r>
      <w:r w:rsidR="000D09A7">
        <w:t xml:space="preserve"> puta prilikom čega su obrađene planirane teme</w:t>
      </w:r>
      <w:r w:rsidR="00BC766C">
        <w:t>.</w:t>
      </w:r>
      <w:r w:rsidR="000D09A7">
        <w:t xml:space="preserve"> </w:t>
      </w:r>
    </w:p>
    <w:p w:rsidR="00684EFF" w:rsidRDefault="00684EFF" w:rsidP="00684EFF">
      <w:pPr>
        <w:pStyle w:val="Tijeloteksta"/>
      </w:pPr>
      <w:r>
        <w:t xml:space="preserve">Individualno usavršavanje učitelja provodilo se tijekom cijele školske godine praćenjem aktualne stručno-metodičke, pedagoško-psihološke </w:t>
      </w:r>
      <w:r w:rsidR="009D141B">
        <w:t xml:space="preserve">literature, </w:t>
      </w:r>
      <w:r>
        <w:t>kroz stručne seminare i aktive u organizaciji Ministarstva znanosti</w:t>
      </w:r>
      <w:r w:rsidR="00E71993">
        <w:t xml:space="preserve"> i</w:t>
      </w:r>
      <w:r>
        <w:t xml:space="preserve"> obrazovanja</w:t>
      </w:r>
      <w:r w:rsidR="009D141B">
        <w:t>, Agencije za odgoj i obrazovanje, kao</w:t>
      </w:r>
      <w:r>
        <w:t xml:space="preserve"> </w:t>
      </w:r>
    </w:p>
    <w:p w:rsidR="00684EFF" w:rsidRDefault="00140258" w:rsidP="00684EFF">
      <w:pPr>
        <w:jc w:val="both"/>
      </w:pPr>
      <w:r>
        <w:t>i kroz županijska stručna</w:t>
      </w:r>
      <w:r w:rsidR="009D141B">
        <w:t xml:space="preserve"> </w:t>
      </w:r>
      <w:r>
        <w:t>vijeća.</w:t>
      </w:r>
      <w:r w:rsidR="009D141B">
        <w:t xml:space="preserve">  </w:t>
      </w:r>
    </w:p>
    <w:p w:rsidR="00BC766C" w:rsidRDefault="00BC766C" w:rsidP="00684EFF">
      <w:pPr>
        <w:jc w:val="both"/>
      </w:pPr>
    </w:p>
    <w:p w:rsidR="000C6023" w:rsidRDefault="000C6023" w:rsidP="00755102">
      <w:pPr>
        <w:jc w:val="both"/>
        <w:rPr>
          <w:b/>
        </w:rPr>
      </w:pPr>
    </w:p>
    <w:p w:rsidR="00526475" w:rsidRDefault="00526475" w:rsidP="00755102">
      <w:pPr>
        <w:jc w:val="both"/>
        <w:rPr>
          <w:b/>
        </w:rPr>
      </w:pPr>
    </w:p>
    <w:p w:rsidR="00870F8A" w:rsidRDefault="00870F8A" w:rsidP="00755102">
      <w:pPr>
        <w:jc w:val="both"/>
        <w:rPr>
          <w:b/>
        </w:rPr>
      </w:pPr>
    </w:p>
    <w:p w:rsidR="00870F8A" w:rsidRDefault="00870F8A" w:rsidP="00755102">
      <w:pPr>
        <w:jc w:val="both"/>
        <w:rPr>
          <w:b/>
        </w:rPr>
      </w:pPr>
    </w:p>
    <w:p w:rsidR="00870F8A" w:rsidRDefault="00870F8A" w:rsidP="00755102">
      <w:pPr>
        <w:jc w:val="both"/>
        <w:rPr>
          <w:b/>
        </w:rPr>
      </w:pPr>
    </w:p>
    <w:p w:rsidR="00870F8A" w:rsidRDefault="00870F8A" w:rsidP="00755102">
      <w:pPr>
        <w:jc w:val="both"/>
        <w:rPr>
          <w:b/>
        </w:rPr>
      </w:pPr>
    </w:p>
    <w:p w:rsidR="00854EC4" w:rsidRPr="00870F8A" w:rsidRDefault="00870F8A" w:rsidP="00755102">
      <w:pPr>
        <w:jc w:val="both"/>
        <w:rPr>
          <w:b/>
          <w:color w:val="FF0000"/>
        </w:rPr>
      </w:pPr>
      <w:r w:rsidRPr="00870F8A">
        <w:rPr>
          <w:b/>
          <w:color w:val="FF0000"/>
        </w:rPr>
        <w:lastRenderedPageBreak/>
        <w:t>IX.</w:t>
      </w:r>
      <w:r w:rsidR="00854EC4" w:rsidRPr="00870F8A">
        <w:rPr>
          <w:b/>
          <w:color w:val="FF0000"/>
        </w:rPr>
        <w:t xml:space="preserve"> RAD STRUČNIH ORGANA, STRUČNIH SURADNIKA I ORGANA  </w:t>
      </w:r>
    </w:p>
    <w:p w:rsidR="00854EC4" w:rsidRPr="00870F8A" w:rsidRDefault="00854EC4" w:rsidP="00755102">
      <w:pPr>
        <w:jc w:val="both"/>
        <w:rPr>
          <w:b/>
          <w:color w:val="FF0000"/>
        </w:rPr>
      </w:pPr>
      <w:r w:rsidRPr="00870F8A">
        <w:rPr>
          <w:b/>
          <w:color w:val="FF0000"/>
        </w:rPr>
        <w:t xml:space="preserve">          UPRAVLJANJA</w:t>
      </w:r>
    </w:p>
    <w:p w:rsidR="00854EC4" w:rsidRDefault="00854EC4" w:rsidP="00755102">
      <w:pPr>
        <w:jc w:val="both"/>
        <w:rPr>
          <w:b/>
        </w:rPr>
      </w:pPr>
    </w:p>
    <w:p w:rsidR="00854EC4" w:rsidRDefault="00854EC4" w:rsidP="00755102">
      <w:pPr>
        <w:jc w:val="both"/>
        <w:rPr>
          <w:b/>
        </w:rPr>
      </w:pPr>
    </w:p>
    <w:p w:rsidR="00854EC4" w:rsidRPr="0094659A" w:rsidRDefault="0094659A" w:rsidP="0094659A">
      <w:pPr>
        <w:ind w:left="360"/>
        <w:jc w:val="both"/>
        <w:rPr>
          <w:u w:val="single"/>
        </w:rPr>
      </w:pPr>
      <w:r>
        <w:rPr>
          <w:u w:val="single"/>
        </w:rPr>
        <w:t>1.__</w:t>
      </w:r>
      <w:r w:rsidR="00854EC4" w:rsidRPr="0094659A">
        <w:rPr>
          <w:u w:val="single"/>
        </w:rPr>
        <w:t>Rad Učiteljskog vijeća</w:t>
      </w:r>
    </w:p>
    <w:p w:rsidR="00854EC4" w:rsidRPr="00854EC4" w:rsidRDefault="00854EC4" w:rsidP="00854EC4">
      <w:pPr>
        <w:jc w:val="both"/>
        <w:rPr>
          <w:u w:val="single"/>
        </w:rPr>
      </w:pPr>
    </w:p>
    <w:p w:rsidR="00854EC4" w:rsidRDefault="00854EC4" w:rsidP="00854EC4">
      <w:pPr>
        <w:pStyle w:val="Podnoje"/>
        <w:tabs>
          <w:tab w:val="clear" w:pos="4536"/>
          <w:tab w:val="clear" w:pos="9072"/>
        </w:tabs>
        <w:jc w:val="both"/>
      </w:pPr>
      <w:r>
        <w:t xml:space="preserve">Plan i program rada Učiteljskog vijeća u školskoj godini </w:t>
      </w:r>
      <w:r w:rsidR="00870F8A">
        <w:t>2022./2023.</w:t>
      </w:r>
      <w:r>
        <w:t xml:space="preserve"> realiziran je </w:t>
      </w:r>
      <w:r w:rsidR="000C6023">
        <w:t>sukladno planiranom</w:t>
      </w:r>
      <w:r>
        <w:t xml:space="preserve">. </w:t>
      </w:r>
    </w:p>
    <w:p w:rsidR="00680FAD" w:rsidRDefault="00BB6A1C" w:rsidP="00854EC4">
      <w:pPr>
        <w:pStyle w:val="Podnoje"/>
        <w:tabs>
          <w:tab w:val="clear" w:pos="4536"/>
          <w:tab w:val="clear" w:pos="9072"/>
        </w:tabs>
        <w:jc w:val="both"/>
      </w:pPr>
      <w:r>
        <w:t>Održan</w:t>
      </w:r>
      <w:r w:rsidR="00840709">
        <w:t>o</w:t>
      </w:r>
      <w:r>
        <w:t xml:space="preserve"> </w:t>
      </w:r>
      <w:r w:rsidR="00870F8A">
        <w:t>je 6</w:t>
      </w:r>
      <w:r w:rsidR="00F315F3">
        <w:t xml:space="preserve"> sj</w:t>
      </w:r>
      <w:r w:rsidR="00854EC4">
        <w:t>ednic</w:t>
      </w:r>
      <w:r w:rsidR="00840709">
        <w:t>a</w:t>
      </w:r>
      <w:r w:rsidR="00680FAD">
        <w:t xml:space="preserve"> kroz koje su obuhvaćene sve teme</w:t>
      </w:r>
      <w:r w:rsidR="00CB3D3B">
        <w:t xml:space="preserve"> </w:t>
      </w:r>
      <w:r w:rsidR="005B5338">
        <w:t xml:space="preserve">i aktualnosti </w:t>
      </w:r>
      <w:r w:rsidR="00F315F3">
        <w:t>bitne za rad škole</w:t>
      </w:r>
      <w:r w:rsidR="00840709">
        <w:t>.</w:t>
      </w:r>
    </w:p>
    <w:p w:rsidR="00854EC4" w:rsidRDefault="00BE1FF3" w:rsidP="009E1B36">
      <w:pPr>
        <w:ind w:right="-288"/>
        <w:jc w:val="both"/>
      </w:pPr>
      <w:r>
        <w:t>N</w:t>
      </w:r>
      <w:r w:rsidR="00854EC4">
        <w:t xml:space="preserve">a sjednicama </w:t>
      </w:r>
      <w:r>
        <w:t>su obrađene i sve trenutno važne teme</w:t>
      </w:r>
      <w:r w:rsidR="00854EC4">
        <w:t>, pružene</w:t>
      </w:r>
      <w:r>
        <w:t xml:space="preserve"> su </w:t>
      </w:r>
      <w:r w:rsidR="00854EC4">
        <w:t xml:space="preserve"> informacije o </w:t>
      </w:r>
      <w:r>
        <w:t>svim novitetima i poduzetim aktiv</w:t>
      </w:r>
      <w:r w:rsidR="00D912B9">
        <w:t>no</w:t>
      </w:r>
      <w:r>
        <w:t>stima, o novi</w:t>
      </w:r>
      <w:r w:rsidR="00D912B9">
        <w:t xml:space="preserve">m </w:t>
      </w:r>
      <w:r w:rsidR="001B101F">
        <w:t xml:space="preserve">zakonima i </w:t>
      </w:r>
      <w:r w:rsidR="00D912B9">
        <w:t xml:space="preserve">pravilnicima, o </w:t>
      </w:r>
      <w:r w:rsidR="00854EC4">
        <w:t>napucima Ministarstva znanosti</w:t>
      </w:r>
      <w:r w:rsidR="00A2622A">
        <w:t xml:space="preserve"> i</w:t>
      </w:r>
      <w:r w:rsidR="00854EC4">
        <w:t xml:space="preserve"> obrazovanja, Županijskog ureda, razmatrana saznan</w:t>
      </w:r>
      <w:r w:rsidR="001B101F">
        <w:t>j</w:t>
      </w:r>
      <w:r w:rsidR="00854EC4">
        <w:t>a s roditeljskih sastan</w:t>
      </w:r>
      <w:r w:rsidR="00140258">
        <w:t>aka, sastanaka Vijeća roditelja i Vijeća učenika, Školskog odbora i</w:t>
      </w:r>
      <w:r w:rsidR="00854EC4">
        <w:t xml:space="preserve"> stručnih aktiva </w:t>
      </w:r>
      <w:r w:rsidR="00140258">
        <w:t>te su po potrebi</w:t>
      </w:r>
      <w:r w:rsidR="00854EC4">
        <w:t xml:space="preserve"> usva</w:t>
      </w:r>
      <w:r w:rsidR="00F315F3">
        <w:t>jane određene odluke i izvješća te svi naputci MZO vezani uz provedbu on line nastave i načine vrednovanja tijekom nje.</w:t>
      </w:r>
    </w:p>
    <w:p w:rsidR="009E1B36" w:rsidRDefault="009E1B36" w:rsidP="009E1B36">
      <w:pPr>
        <w:ind w:right="-288"/>
        <w:jc w:val="both"/>
      </w:pPr>
    </w:p>
    <w:p w:rsidR="00854EC4" w:rsidRPr="0094659A" w:rsidRDefault="0094659A" w:rsidP="0094659A">
      <w:pPr>
        <w:jc w:val="both"/>
        <w:rPr>
          <w:u w:val="single"/>
        </w:rPr>
      </w:pPr>
      <w:r>
        <w:rPr>
          <w:u w:val="single"/>
        </w:rPr>
        <w:t>2_</w:t>
      </w:r>
      <w:r w:rsidR="00854EC4" w:rsidRPr="0094659A">
        <w:rPr>
          <w:u w:val="single"/>
        </w:rPr>
        <w:t>Rad razrednih vijeća</w:t>
      </w:r>
    </w:p>
    <w:p w:rsidR="00854EC4" w:rsidRDefault="00854EC4" w:rsidP="00854EC4">
      <w:pPr>
        <w:jc w:val="both"/>
      </w:pPr>
    </w:p>
    <w:p w:rsidR="00854EC4" w:rsidRDefault="00854EC4" w:rsidP="00854EC4">
      <w:r>
        <w:t xml:space="preserve">Plan i program </w:t>
      </w:r>
      <w:r w:rsidR="00140258">
        <w:t xml:space="preserve">rada </w:t>
      </w:r>
      <w:r>
        <w:t>razrednih vijeća realiziran j</w:t>
      </w:r>
      <w:r w:rsidR="00870F8A">
        <w:t>e sukladno planiranom. Ukupno su održane</w:t>
      </w:r>
      <w:r>
        <w:t xml:space="preserve">  </w:t>
      </w:r>
      <w:r w:rsidR="00870F8A">
        <w:t>4</w:t>
      </w:r>
      <w:r w:rsidR="009D105F">
        <w:t xml:space="preserve"> </w:t>
      </w:r>
      <w:r>
        <w:t>sjednic</w:t>
      </w:r>
      <w:r w:rsidR="00F315F3">
        <w:t>e</w:t>
      </w:r>
      <w:r>
        <w:t xml:space="preserve"> razred</w:t>
      </w:r>
      <w:r w:rsidR="00870F8A">
        <w:t>nih vijeća predmetne nastave i 4</w:t>
      </w:r>
      <w:r>
        <w:t xml:space="preserve"> sjednic</w:t>
      </w:r>
      <w:r w:rsidR="00F315F3">
        <w:t>e</w:t>
      </w:r>
      <w:r>
        <w:t xml:space="preserve"> razrednih vijeća razredne nastave.</w:t>
      </w:r>
    </w:p>
    <w:p w:rsidR="00854EC4" w:rsidRDefault="00870F8A" w:rsidP="000767BA">
      <w:pPr>
        <w:jc w:val="both"/>
      </w:pPr>
      <w:r>
        <w:t>Na sjednicama r</w:t>
      </w:r>
      <w:r w:rsidR="0094659A">
        <w:t xml:space="preserve">azrednih vijeća raspravljalo se o </w:t>
      </w:r>
      <w:r w:rsidR="00CB3D3B">
        <w:t>orga</w:t>
      </w:r>
      <w:r w:rsidR="002D32FF">
        <w:t>n</w:t>
      </w:r>
      <w:r w:rsidR="00CB3D3B">
        <w:t xml:space="preserve">izaciji rada, </w:t>
      </w:r>
      <w:r w:rsidR="0094659A">
        <w:t xml:space="preserve">uspjehu i vladanju učenika, obrazovnim postignućima, razlozima slabih postignuća, mjerama za </w:t>
      </w:r>
      <w:r w:rsidR="00140258">
        <w:t xml:space="preserve">ostvarenje </w:t>
      </w:r>
      <w:r w:rsidR="0094659A">
        <w:t>boljih,</w:t>
      </w:r>
      <w:r w:rsidR="000767BA">
        <w:t xml:space="preserve"> pripremama za natjecanje učenika,</w:t>
      </w:r>
      <w:r w:rsidR="0094659A">
        <w:t xml:space="preserve"> pedagoškim mjerama, </w:t>
      </w:r>
      <w:r w:rsidR="000767BA">
        <w:t xml:space="preserve">suradnji s roditeljima, </w:t>
      </w:r>
      <w:proofErr w:type="spellStart"/>
      <w:r w:rsidR="000767BA">
        <w:t>samovrednovanju</w:t>
      </w:r>
      <w:proofErr w:type="spellEnd"/>
      <w:r w:rsidR="000767BA">
        <w:t xml:space="preserve"> učitelja</w:t>
      </w:r>
      <w:r w:rsidR="007D2024">
        <w:t>,</w:t>
      </w:r>
      <w:r w:rsidR="000767BA">
        <w:t xml:space="preserve"> kao i</w:t>
      </w:r>
      <w:r w:rsidR="007D2024">
        <w:t xml:space="preserve"> o </w:t>
      </w:r>
      <w:r w:rsidR="000767BA">
        <w:t xml:space="preserve"> </w:t>
      </w:r>
      <w:r w:rsidR="0094659A">
        <w:t>tekuć</w:t>
      </w:r>
      <w:r w:rsidR="00D912B9">
        <w:t>oj</w:t>
      </w:r>
      <w:r w:rsidR="00F315F3">
        <w:t xml:space="preserve"> problematici svladavanja gradiva odnosno </w:t>
      </w:r>
      <w:r>
        <w:t>neuključivanju pojedinih roditelja</w:t>
      </w:r>
      <w:r w:rsidR="00F315F3">
        <w:t>, osobito pripadnika romske nacionalne manjine u</w:t>
      </w:r>
      <w:r>
        <w:t xml:space="preserve"> suradnju s učiteljima i pedagoškom službom škole.</w:t>
      </w:r>
    </w:p>
    <w:p w:rsidR="00854EC4" w:rsidRDefault="00854EC4" w:rsidP="00854EC4"/>
    <w:p w:rsidR="00A26855" w:rsidRDefault="00A26855" w:rsidP="00854EC4"/>
    <w:p w:rsidR="00854EC4" w:rsidRPr="0094659A" w:rsidRDefault="0094659A" w:rsidP="0094659A">
      <w:pPr>
        <w:ind w:left="45"/>
        <w:jc w:val="both"/>
        <w:rPr>
          <w:u w:val="single"/>
        </w:rPr>
      </w:pPr>
      <w:r w:rsidRPr="0094659A">
        <w:rPr>
          <w:u w:val="single"/>
        </w:rPr>
        <w:t>3</w:t>
      </w:r>
      <w:r>
        <w:rPr>
          <w:u w:val="single"/>
        </w:rPr>
        <w:t>._</w:t>
      </w:r>
      <w:r w:rsidRPr="0094659A">
        <w:rPr>
          <w:u w:val="single"/>
        </w:rPr>
        <w:t>Rad razrednika</w:t>
      </w:r>
      <w:r w:rsidR="00140258">
        <w:rPr>
          <w:u w:val="single"/>
        </w:rPr>
        <w:t xml:space="preserve"> i individualne konzultacije s razrednicima i predmetnim učiteljima</w:t>
      </w:r>
    </w:p>
    <w:p w:rsidR="0094659A" w:rsidRDefault="0094659A" w:rsidP="0094659A"/>
    <w:p w:rsidR="0094659A" w:rsidRDefault="0094659A" w:rsidP="0094659A">
      <w:pPr>
        <w:jc w:val="both"/>
      </w:pPr>
      <w:r>
        <w:t>Svak</w:t>
      </w:r>
      <w:r w:rsidR="007D2024">
        <w:t xml:space="preserve">i razrednik održao je </w:t>
      </w:r>
      <w:r w:rsidR="00870F8A">
        <w:t xml:space="preserve">4 roditeljska sastanka, a razrednica 8. razreda održala je 6 sastanaka zbog pritisaka roditelja da se organizira maturalno putovanje koje nije bilo predviđeno </w:t>
      </w:r>
      <w:proofErr w:type="spellStart"/>
      <w:r w:rsidR="00870F8A">
        <w:t>GPPom</w:t>
      </w:r>
      <w:proofErr w:type="spellEnd"/>
      <w:r w:rsidR="00870F8A">
        <w:t xml:space="preserve">. </w:t>
      </w:r>
      <w:r>
        <w:t xml:space="preserve"> Prema planu i programu realizirane su planirane teme sastanaka</w:t>
      </w:r>
      <w:r w:rsidR="00CC480B">
        <w:t>, kao i tekuća problematika</w:t>
      </w:r>
      <w:r>
        <w:t>:</w:t>
      </w:r>
    </w:p>
    <w:p w:rsidR="0094659A" w:rsidRDefault="0094659A" w:rsidP="0094659A">
      <w:pPr>
        <w:jc w:val="both"/>
      </w:pPr>
      <w:r>
        <w:t xml:space="preserve"> IX. mjesec - (informacija o planu i programu GPPRŠ s razradom plana izvan učioničke nastave, izleta i ekskurzija, upoznavanje roditelja </w:t>
      </w:r>
      <w:r w:rsidR="009C793D">
        <w:t>s</w:t>
      </w:r>
      <w:r>
        <w:t xml:space="preserve"> Pravilnikom o ocjenjivanju učenika, Pravilnikom o pohvalama, nagradama i pedagoškim mjerama, Pravilnikom o kućnom redu škole te pravima i dužnostima roditelja ili skrbnika</w:t>
      </w:r>
      <w:r w:rsidR="009C793D">
        <w:t xml:space="preserve"> i</w:t>
      </w:r>
      <w:r>
        <w:t xml:space="preserve"> učenika).</w:t>
      </w:r>
    </w:p>
    <w:p w:rsidR="0094659A" w:rsidRDefault="00140258" w:rsidP="0094659A">
      <w:pPr>
        <w:jc w:val="both"/>
      </w:pPr>
      <w:r>
        <w:t>XI</w:t>
      </w:r>
      <w:r w:rsidR="00870F8A">
        <w:t>- XII.</w:t>
      </w:r>
      <w:r w:rsidR="0094659A">
        <w:t xml:space="preserve">. mjesec – upoznavanje s uspjehom učenika </w:t>
      </w:r>
      <w:r w:rsidR="009C793D">
        <w:t>u</w:t>
      </w:r>
      <w:r w:rsidR="0094659A">
        <w:t xml:space="preserve"> I. obrazovno</w:t>
      </w:r>
      <w:r w:rsidR="009C793D">
        <w:t>m</w:t>
      </w:r>
      <w:r w:rsidR="0094659A">
        <w:t xml:space="preserve"> razdoblj</w:t>
      </w:r>
      <w:r w:rsidR="009C793D">
        <w:t>u</w:t>
      </w:r>
      <w:r w:rsidR="0094659A">
        <w:t xml:space="preserve">, </w:t>
      </w:r>
    </w:p>
    <w:p w:rsidR="00870F8A" w:rsidRDefault="00870F8A" w:rsidP="0094659A">
      <w:pPr>
        <w:jc w:val="both"/>
      </w:pPr>
      <w:r>
        <w:t>III. mjesec - rješavanje problema učenja i ponašanja, realizacija  nastave, poteškoće i prijedlozi učenika, poteškoće roditelja tijekom on line nastave i nastave u živo, profesionalno usmjeravanje i informiranje za roditelje učenika osmih razreda</w:t>
      </w:r>
    </w:p>
    <w:p w:rsidR="0094659A" w:rsidRDefault="007D2024" w:rsidP="0094659A">
      <w:pPr>
        <w:jc w:val="both"/>
      </w:pPr>
      <w:r>
        <w:t>V</w:t>
      </w:r>
      <w:r w:rsidR="0094659A">
        <w:t>. mjesec –</w:t>
      </w:r>
      <w:r w:rsidR="002F2DB8">
        <w:t xml:space="preserve"> analiza postignuća prije kraja nastavne godine i prijedlozi mjera i aktivnosti za poboljšanje</w:t>
      </w:r>
    </w:p>
    <w:p w:rsidR="0094659A" w:rsidRDefault="0094659A" w:rsidP="0094659A">
      <w:pPr>
        <w:jc w:val="both"/>
      </w:pPr>
    </w:p>
    <w:p w:rsidR="0094659A" w:rsidRDefault="0094659A" w:rsidP="0094659A">
      <w:pPr>
        <w:jc w:val="both"/>
      </w:pPr>
    </w:p>
    <w:p w:rsidR="00840709" w:rsidRDefault="0094659A" w:rsidP="0094659A">
      <w:pPr>
        <w:jc w:val="both"/>
      </w:pPr>
      <w:r>
        <w:t>Individualnim razgovorima tijekom godin</w:t>
      </w:r>
      <w:r w:rsidR="00840709">
        <w:t>e</w:t>
      </w:r>
      <w:r w:rsidR="00BB6A1C">
        <w:t xml:space="preserve"> roditelji su redovito dobivali izvještaje</w:t>
      </w:r>
      <w:r>
        <w:t xml:space="preserve"> o uspjesima učenika u učenju i vladan</w:t>
      </w:r>
      <w:r w:rsidR="00C0684D">
        <w:t>ju</w:t>
      </w:r>
      <w:r>
        <w:t>.</w:t>
      </w:r>
    </w:p>
    <w:p w:rsidR="005D5299" w:rsidRDefault="0094659A" w:rsidP="0094659A">
      <w:pPr>
        <w:jc w:val="both"/>
      </w:pPr>
      <w:r>
        <w:t xml:space="preserve"> </w:t>
      </w:r>
      <w:r w:rsidR="002414F7">
        <w:t xml:space="preserve">Organizirano je </w:t>
      </w:r>
      <w:r w:rsidR="005D5299">
        <w:t>predav</w:t>
      </w:r>
      <w:r w:rsidR="002F2DB8">
        <w:t>anje stručnog suradnika škole o provedenim radionicama u sklopu „Treninga</w:t>
      </w:r>
      <w:r w:rsidR="005D5299">
        <w:t xml:space="preserve"> socijalnih vještina“ za roditelje IV. razreda. A</w:t>
      </w:r>
      <w:r>
        <w:t>ktualni problemi</w:t>
      </w:r>
      <w:r w:rsidR="005D5299">
        <w:t xml:space="preserve"> učenika i roditelja </w:t>
      </w:r>
      <w:r w:rsidR="005D5299">
        <w:lastRenderedPageBreak/>
        <w:t xml:space="preserve">rješavani su </w:t>
      </w:r>
      <w:r>
        <w:t xml:space="preserve">uz pomoć </w:t>
      </w:r>
      <w:r w:rsidR="005D5299">
        <w:t xml:space="preserve">ravnateljice, </w:t>
      </w:r>
      <w:r w:rsidR="009E1B36">
        <w:t>stručnog suradnika</w:t>
      </w:r>
      <w:r>
        <w:t xml:space="preserve"> škole</w:t>
      </w:r>
      <w:r w:rsidR="00A95099">
        <w:t>,</w:t>
      </w:r>
      <w:r w:rsidR="007A182E">
        <w:t xml:space="preserve"> </w:t>
      </w:r>
      <w:r w:rsidR="005D5299">
        <w:t>razrednika</w:t>
      </w:r>
      <w:r w:rsidR="00A95099">
        <w:t xml:space="preserve"> i po potrebi predmetnih učitelja.</w:t>
      </w:r>
    </w:p>
    <w:p w:rsidR="0094659A" w:rsidRDefault="0094659A" w:rsidP="0094659A">
      <w:pPr>
        <w:jc w:val="both"/>
      </w:pPr>
      <w:r>
        <w:t>Redovito je praćena i vođena pedagošk</w:t>
      </w:r>
      <w:r w:rsidR="00CC480B">
        <w:t>a</w:t>
      </w:r>
      <w:r>
        <w:t xml:space="preserve"> dokumentacij</w:t>
      </w:r>
      <w:r w:rsidR="00CC480B">
        <w:t>a</w:t>
      </w:r>
      <w:r>
        <w:t xml:space="preserve"> (imenik, dnevnik, matična knjiga, učeničke  knjižice</w:t>
      </w:r>
      <w:r w:rsidR="00CC480B">
        <w:t>,</w:t>
      </w:r>
      <w:r>
        <w:t xml:space="preserve"> svjedodžbe</w:t>
      </w:r>
      <w:r w:rsidR="00CC480B">
        <w:t xml:space="preserve"> i e-matica</w:t>
      </w:r>
      <w:r>
        <w:t>).</w:t>
      </w:r>
    </w:p>
    <w:p w:rsidR="00854EC4" w:rsidRDefault="00CC480B" w:rsidP="00854EC4">
      <w:pPr>
        <w:jc w:val="both"/>
      </w:pPr>
      <w:r>
        <w:t>Razrednici su</w:t>
      </w:r>
      <w:r w:rsidR="00A95099">
        <w:t xml:space="preserve"> planirali rad razrednog odjela</w:t>
      </w:r>
      <w:r>
        <w:t xml:space="preserve"> te kroz satove razrednika obrađivali aktualnu tematiku. </w:t>
      </w:r>
    </w:p>
    <w:p w:rsidR="00854EC4" w:rsidRDefault="00854EC4" w:rsidP="00854EC4">
      <w:pPr>
        <w:jc w:val="both"/>
      </w:pPr>
    </w:p>
    <w:p w:rsidR="00CC480B" w:rsidRPr="00CC480B" w:rsidRDefault="00CC480B" w:rsidP="00854EC4">
      <w:pPr>
        <w:jc w:val="both"/>
        <w:rPr>
          <w:u w:val="single"/>
        </w:rPr>
      </w:pPr>
      <w:r w:rsidRPr="00CC480B">
        <w:rPr>
          <w:u w:val="single"/>
        </w:rPr>
        <w:t>4. Rad stručnih suradnika</w:t>
      </w:r>
    </w:p>
    <w:p w:rsidR="00CC480B" w:rsidRDefault="00CC480B" w:rsidP="00755102">
      <w:pPr>
        <w:jc w:val="both"/>
        <w:rPr>
          <w:b/>
        </w:rPr>
      </w:pPr>
    </w:p>
    <w:p w:rsidR="00CC480B" w:rsidRDefault="00CC480B" w:rsidP="00CC480B">
      <w:pPr>
        <w:pStyle w:val="Podnoje"/>
        <w:tabs>
          <w:tab w:val="clear" w:pos="4536"/>
          <w:tab w:val="clear" w:pos="9072"/>
        </w:tabs>
      </w:pPr>
      <w:r>
        <w:t xml:space="preserve">Rad stručnog suradnika knjižničara ostvaren je sa pola satnice </w:t>
      </w:r>
      <w:r w:rsidR="00A95099">
        <w:t xml:space="preserve"> kroz 3 </w:t>
      </w:r>
      <w:r w:rsidR="005D5299">
        <w:t>dana tjedno</w:t>
      </w:r>
      <w:r>
        <w:t xml:space="preserve"> i to kroz neposredni rad s učenicima, organizirano i sustavno upoznavanje učenika s knjigom i knjižnicom, suradnju s učiteljima, stručnim suradnicima i ravnateljem, stručno knjižnični rad i informacijsko-referalnu djelatnost, kulturnu i javnu djelatnost, te stručno usavršavanje i ostale poslove prema potrebi.</w:t>
      </w:r>
    </w:p>
    <w:p w:rsidR="00CC480B" w:rsidRDefault="00CC480B" w:rsidP="00CC480B">
      <w:pPr>
        <w:pStyle w:val="Podnoje"/>
        <w:tabs>
          <w:tab w:val="clear" w:pos="4536"/>
          <w:tab w:val="clear" w:pos="9072"/>
        </w:tabs>
        <w:rPr>
          <w:color w:val="FF0000"/>
        </w:rPr>
      </w:pPr>
    </w:p>
    <w:p w:rsidR="00CC480B" w:rsidRPr="00135FE3" w:rsidRDefault="00CC480B" w:rsidP="00CC480B">
      <w:pPr>
        <w:pStyle w:val="Podnoje"/>
        <w:tabs>
          <w:tab w:val="clear" w:pos="4536"/>
          <w:tab w:val="clear" w:pos="9072"/>
        </w:tabs>
      </w:pPr>
      <w:r w:rsidRPr="00135FE3">
        <w:t xml:space="preserve">Rad stručnog suradnika </w:t>
      </w:r>
      <w:r w:rsidR="009E1B36">
        <w:t>socijalnog pedagoga</w:t>
      </w:r>
      <w:r w:rsidRPr="00135FE3">
        <w:t xml:space="preserve"> organiziran je kroz puno radno vrijeme, a obuhvaća neposredan rad s učenicima kao prioritetan, suradnju s učiteljima, roditeljima i ravnateljem.</w:t>
      </w:r>
    </w:p>
    <w:p w:rsidR="00CC480B" w:rsidRPr="00135FE3" w:rsidRDefault="00CC480B" w:rsidP="00CC480B">
      <w:pPr>
        <w:pStyle w:val="Podnoje"/>
        <w:tabs>
          <w:tab w:val="clear" w:pos="4536"/>
          <w:tab w:val="clear" w:pos="9072"/>
        </w:tabs>
      </w:pPr>
      <w:r w:rsidRPr="00135FE3">
        <w:t xml:space="preserve">Posao </w:t>
      </w:r>
      <w:r w:rsidR="009E1B36">
        <w:t xml:space="preserve">stručnog suradnika </w:t>
      </w:r>
      <w:proofErr w:type="spellStart"/>
      <w:r w:rsidR="009E1B36">
        <w:t>soc</w:t>
      </w:r>
      <w:proofErr w:type="spellEnd"/>
      <w:r w:rsidR="009E1B36">
        <w:t>.</w:t>
      </w:r>
      <w:r w:rsidR="002F2DB8">
        <w:t xml:space="preserve"> </w:t>
      </w:r>
      <w:r w:rsidR="009E1B36">
        <w:t>pedagoga</w:t>
      </w:r>
      <w:r w:rsidRPr="00135FE3">
        <w:t xml:space="preserve"> također obuhvaća i stručno usavršavanje, suradnju sa stručnim društvenim ustanovama koje skrbe o zdravlju i zaštiti, te vođenje dokumentacije glede istih poslova.</w:t>
      </w:r>
    </w:p>
    <w:p w:rsidR="003B421A" w:rsidRPr="00135FE3" w:rsidRDefault="003B421A" w:rsidP="00CC480B">
      <w:pPr>
        <w:pStyle w:val="Podnoje"/>
        <w:tabs>
          <w:tab w:val="clear" w:pos="4536"/>
          <w:tab w:val="clear" w:pos="9072"/>
        </w:tabs>
      </w:pPr>
      <w:r w:rsidRPr="00135FE3">
        <w:t xml:space="preserve">Stručni suradnik </w:t>
      </w:r>
      <w:proofErr w:type="spellStart"/>
      <w:r w:rsidR="009E1B36">
        <w:t>soc</w:t>
      </w:r>
      <w:proofErr w:type="spellEnd"/>
      <w:r w:rsidR="009E1B36">
        <w:t>.</w:t>
      </w:r>
      <w:r w:rsidR="002F2DB8">
        <w:t xml:space="preserve"> </w:t>
      </w:r>
      <w:r w:rsidR="009E1B36">
        <w:t>pedagog</w:t>
      </w:r>
      <w:r w:rsidRPr="00135FE3">
        <w:t xml:space="preserve"> je tijekom godine u </w:t>
      </w:r>
      <w:r w:rsidR="002F2DB8">
        <w:t>6.</w:t>
      </w:r>
      <w:r w:rsidR="00C0684D">
        <w:t xml:space="preserve">. razredu održao predavanje s temom „Ovisnosti“, </w:t>
      </w:r>
      <w:r w:rsidRPr="00135FE3">
        <w:t xml:space="preserve"> te učenike osmih razreda upoznao s kriterijima i mogućnostima upisa u srednje škole.  </w:t>
      </w:r>
    </w:p>
    <w:p w:rsidR="00CC480B" w:rsidRDefault="00CC480B" w:rsidP="00CC480B">
      <w:pPr>
        <w:pStyle w:val="Podnoje"/>
        <w:tabs>
          <w:tab w:val="clear" w:pos="4536"/>
          <w:tab w:val="clear" w:pos="9072"/>
        </w:tabs>
        <w:rPr>
          <w:color w:val="FF0000"/>
        </w:rPr>
      </w:pPr>
    </w:p>
    <w:p w:rsidR="00135FE3" w:rsidRDefault="00135FE3" w:rsidP="00755102">
      <w:pPr>
        <w:jc w:val="both"/>
        <w:rPr>
          <w:b/>
        </w:rPr>
      </w:pPr>
    </w:p>
    <w:p w:rsidR="00CC480B" w:rsidRPr="00CC480B" w:rsidRDefault="00CC480B" w:rsidP="00755102">
      <w:pPr>
        <w:jc w:val="both"/>
        <w:rPr>
          <w:u w:val="single"/>
        </w:rPr>
      </w:pPr>
      <w:r w:rsidRPr="00CC480B">
        <w:rPr>
          <w:u w:val="single"/>
        </w:rPr>
        <w:t>5. Rad Školskog odbora i Vijeća roditelja</w:t>
      </w:r>
      <w:r w:rsidR="00A95099">
        <w:rPr>
          <w:u w:val="single"/>
        </w:rPr>
        <w:t xml:space="preserve"> i Vijeća učenika</w:t>
      </w:r>
    </w:p>
    <w:p w:rsidR="007B1F61" w:rsidRDefault="007B1F61" w:rsidP="007B1F61"/>
    <w:p w:rsidR="00F62C1E" w:rsidRPr="00135FE3" w:rsidRDefault="00F62C1E" w:rsidP="007B1F61">
      <w:pPr>
        <w:rPr>
          <w:bCs/>
        </w:rPr>
      </w:pPr>
      <w:r w:rsidRPr="00135FE3">
        <w:rPr>
          <w:bCs/>
        </w:rPr>
        <w:t>U radu Školskog odbora  aktivno su sudjelovali njegovi članovi, sjednice su o</w:t>
      </w:r>
      <w:r w:rsidR="00A95099">
        <w:rPr>
          <w:bCs/>
        </w:rPr>
        <w:t xml:space="preserve">državane po potrebi, a odluke </w:t>
      </w:r>
      <w:r w:rsidRPr="00135FE3">
        <w:rPr>
          <w:bCs/>
        </w:rPr>
        <w:t xml:space="preserve"> donošene sukladno ovlastima propisanim Statutom.</w:t>
      </w:r>
      <w:r w:rsidR="002414F7">
        <w:rPr>
          <w:bCs/>
        </w:rPr>
        <w:t xml:space="preserve"> Tijekom školske godine </w:t>
      </w:r>
      <w:r w:rsidR="002F2DB8">
        <w:rPr>
          <w:bCs/>
        </w:rPr>
        <w:t>2022./2023.</w:t>
      </w:r>
      <w:r w:rsidR="005D5299" w:rsidRPr="00135FE3">
        <w:rPr>
          <w:bCs/>
        </w:rPr>
        <w:t xml:space="preserve"> održan</w:t>
      </w:r>
      <w:r w:rsidR="00840709">
        <w:rPr>
          <w:bCs/>
        </w:rPr>
        <w:t>o</w:t>
      </w:r>
      <w:r w:rsidR="005D5299" w:rsidRPr="00135FE3">
        <w:rPr>
          <w:bCs/>
        </w:rPr>
        <w:t xml:space="preserve"> </w:t>
      </w:r>
      <w:r w:rsidR="002F2DB8">
        <w:rPr>
          <w:bCs/>
        </w:rPr>
        <w:t xml:space="preserve">je 192 </w:t>
      </w:r>
      <w:r w:rsidR="005963ED">
        <w:rPr>
          <w:bCs/>
        </w:rPr>
        <w:t xml:space="preserve"> </w:t>
      </w:r>
      <w:r w:rsidR="005D5299" w:rsidRPr="00135FE3">
        <w:rPr>
          <w:bCs/>
        </w:rPr>
        <w:t>sjednic</w:t>
      </w:r>
      <w:r w:rsidR="00840709">
        <w:rPr>
          <w:bCs/>
        </w:rPr>
        <w:t>a</w:t>
      </w:r>
      <w:r w:rsidR="005D5299" w:rsidRPr="00135FE3">
        <w:rPr>
          <w:bCs/>
        </w:rPr>
        <w:t xml:space="preserve"> ŠO.</w:t>
      </w:r>
    </w:p>
    <w:p w:rsidR="00F62C1E" w:rsidRPr="00135FE3" w:rsidRDefault="00F62C1E" w:rsidP="007B1F61">
      <w:pPr>
        <w:rPr>
          <w:bCs/>
        </w:rPr>
      </w:pPr>
    </w:p>
    <w:p w:rsidR="007B1F61" w:rsidRPr="00135FE3" w:rsidRDefault="00A95099" w:rsidP="007A182E">
      <w:pPr>
        <w:jc w:val="both"/>
        <w:rPr>
          <w:bCs/>
        </w:rPr>
      </w:pPr>
      <w:r>
        <w:rPr>
          <w:bCs/>
        </w:rPr>
        <w:t>Održa</w:t>
      </w:r>
      <w:r w:rsidR="00A2622A">
        <w:rPr>
          <w:bCs/>
        </w:rPr>
        <w:t>va</w:t>
      </w:r>
      <w:r>
        <w:rPr>
          <w:bCs/>
        </w:rPr>
        <w:t>ne</w:t>
      </w:r>
      <w:r w:rsidR="005D5299" w:rsidRPr="00135FE3">
        <w:rPr>
          <w:bCs/>
        </w:rPr>
        <w:t xml:space="preserve"> su i </w:t>
      </w:r>
      <w:r>
        <w:rPr>
          <w:bCs/>
        </w:rPr>
        <w:t>sjednice</w:t>
      </w:r>
      <w:r w:rsidR="005D5299" w:rsidRPr="00135FE3">
        <w:rPr>
          <w:bCs/>
        </w:rPr>
        <w:t xml:space="preserve"> </w:t>
      </w:r>
      <w:r>
        <w:rPr>
          <w:bCs/>
        </w:rPr>
        <w:t>Vijeća</w:t>
      </w:r>
      <w:r w:rsidR="00F62C1E" w:rsidRPr="00135FE3">
        <w:rPr>
          <w:bCs/>
        </w:rPr>
        <w:t xml:space="preserve"> roditelja</w:t>
      </w:r>
      <w:r>
        <w:rPr>
          <w:bCs/>
        </w:rPr>
        <w:t xml:space="preserve"> </w:t>
      </w:r>
      <w:r w:rsidR="00975A5F">
        <w:rPr>
          <w:bCs/>
        </w:rPr>
        <w:t xml:space="preserve">kao </w:t>
      </w:r>
      <w:r>
        <w:rPr>
          <w:bCs/>
        </w:rPr>
        <w:t xml:space="preserve">i  </w:t>
      </w:r>
      <w:r w:rsidR="002F2DB8">
        <w:rPr>
          <w:bCs/>
        </w:rPr>
        <w:t>2</w:t>
      </w:r>
      <w:r w:rsidR="00A26855">
        <w:rPr>
          <w:bCs/>
        </w:rPr>
        <w:t xml:space="preserve"> sjednice</w:t>
      </w:r>
      <w:r>
        <w:rPr>
          <w:bCs/>
        </w:rPr>
        <w:t xml:space="preserve"> Vijeća učenika</w:t>
      </w:r>
      <w:r w:rsidR="00233F9F">
        <w:rPr>
          <w:bCs/>
        </w:rPr>
        <w:t>.</w:t>
      </w:r>
      <w:r w:rsidR="00F62C1E" w:rsidRPr="00135FE3">
        <w:rPr>
          <w:bCs/>
        </w:rPr>
        <w:t xml:space="preserve"> </w:t>
      </w:r>
      <w:r w:rsidR="00233F9F">
        <w:rPr>
          <w:bCs/>
        </w:rPr>
        <w:t>Vijeće roditelja</w:t>
      </w:r>
      <w:r w:rsidR="005D5299" w:rsidRPr="00135FE3">
        <w:rPr>
          <w:bCs/>
        </w:rPr>
        <w:t xml:space="preserve"> </w:t>
      </w:r>
      <w:r w:rsidR="00F62C1E" w:rsidRPr="00135FE3">
        <w:rPr>
          <w:bCs/>
        </w:rPr>
        <w:t xml:space="preserve"> </w:t>
      </w:r>
      <w:r w:rsidR="00233F9F">
        <w:rPr>
          <w:bCs/>
        </w:rPr>
        <w:t xml:space="preserve">je </w:t>
      </w:r>
      <w:r w:rsidR="00F62C1E" w:rsidRPr="00135FE3">
        <w:rPr>
          <w:bCs/>
        </w:rPr>
        <w:t>upoznat</w:t>
      </w:r>
      <w:r w:rsidR="00233F9F">
        <w:rPr>
          <w:bCs/>
        </w:rPr>
        <w:t>o</w:t>
      </w:r>
      <w:r w:rsidR="00F62C1E" w:rsidRPr="00135FE3">
        <w:rPr>
          <w:bCs/>
        </w:rPr>
        <w:t xml:space="preserve"> sa planom i programom rada škole, </w:t>
      </w:r>
      <w:r>
        <w:rPr>
          <w:bCs/>
        </w:rPr>
        <w:t>pravilnikom o ocjenjivanju i provedbi izleta i ekskurzija, školskim kurikulumom</w:t>
      </w:r>
      <w:r w:rsidR="00F62C1E" w:rsidRPr="00135FE3">
        <w:rPr>
          <w:bCs/>
        </w:rPr>
        <w:t xml:space="preserve">, </w:t>
      </w:r>
      <w:r w:rsidR="00233F9F">
        <w:rPr>
          <w:bCs/>
        </w:rPr>
        <w:t>dodjelom</w:t>
      </w:r>
      <w:r w:rsidR="00F62C1E" w:rsidRPr="00135FE3">
        <w:rPr>
          <w:bCs/>
        </w:rPr>
        <w:t xml:space="preserve"> udžbenika</w:t>
      </w:r>
      <w:r w:rsidR="005D5299" w:rsidRPr="00135FE3">
        <w:rPr>
          <w:bCs/>
        </w:rPr>
        <w:t>,</w:t>
      </w:r>
      <w:r w:rsidR="005963ED">
        <w:rPr>
          <w:bCs/>
        </w:rPr>
        <w:t xml:space="preserve"> </w:t>
      </w:r>
      <w:r w:rsidR="009E1B36">
        <w:rPr>
          <w:bCs/>
        </w:rPr>
        <w:t xml:space="preserve"> te ostalim </w:t>
      </w:r>
      <w:r w:rsidR="005963ED">
        <w:rPr>
          <w:bCs/>
        </w:rPr>
        <w:t xml:space="preserve">informacijama </w:t>
      </w:r>
      <w:r w:rsidR="00F62C1E" w:rsidRPr="00135FE3">
        <w:rPr>
          <w:bCs/>
        </w:rPr>
        <w:t xml:space="preserve"> </w:t>
      </w:r>
      <w:r w:rsidR="005D5299" w:rsidRPr="00135FE3">
        <w:rPr>
          <w:bCs/>
        </w:rPr>
        <w:t>vezanim uz rad škole.</w:t>
      </w:r>
      <w:r w:rsidR="00F62C1E" w:rsidRPr="00135FE3">
        <w:rPr>
          <w:bCs/>
        </w:rPr>
        <w:t xml:space="preserve">  </w:t>
      </w:r>
      <w:r>
        <w:rPr>
          <w:bCs/>
        </w:rPr>
        <w:t xml:space="preserve">Učenici su upoznati sa školskim </w:t>
      </w:r>
      <w:r w:rsidR="007A182E">
        <w:rPr>
          <w:bCs/>
        </w:rPr>
        <w:t xml:space="preserve">kurikulumom, kućnim redom škole, kao i </w:t>
      </w:r>
      <w:r>
        <w:rPr>
          <w:bCs/>
        </w:rPr>
        <w:t xml:space="preserve"> </w:t>
      </w:r>
      <w:r w:rsidR="007A182E">
        <w:rPr>
          <w:bCs/>
        </w:rPr>
        <w:t>P</w:t>
      </w:r>
      <w:r>
        <w:rPr>
          <w:bCs/>
        </w:rPr>
        <w:t>ravilnikom o ocjenjivanju</w:t>
      </w:r>
      <w:r w:rsidR="007A182E">
        <w:rPr>
          <w:bCs/>
        </w:rPr>
        <w:t>.</w:t>
      </w:r>
    </w:p>
    <w:p w:rsidR="007B1F61" w:rsidRDefault="007B1F61" w:rsidP="007B1F61">
      <w:pPr>
        <w:rPr>
          <w:b/>
          <w:bCs/>
          <w:color w:val="FF0000"/>
        </w:rPr>
      </w:pPr>
    </w:p>
    <w:p w:rsidR="000C38B8" w:rsidRDefault="000C38B8" w:rsidP="00755102">
      <w:pPr>
        <w:jc w:val="both"/>
        <w:rPr>
          <w:b/>
        </w:rPr>
      </w:pPr>
    </w:p>
    <w:p w:rsidR="002414F7" w:rsidRDefault="002414F7" w:rsidP="00755102">
      <w:pPr>
        <w:jc w:val="both"/>
        <w:rPr>
          <w:b/>
        </w:rPr>
      </w:pPr>
    </w:p>
    <w:p w:rsidR="002414F7" w:rsidRDefault="002414F7" w:rsidP="00755102">
      <w:pPr>
        <w:jc w:val="both"/>
        <w:rPr>
          <w:b/>
        </w:rPr>
      </w:pPr>
    </w:p>
    <w:p w:rsidR="00CC480B" w:rsidRPr="00322EEE" w:rsidRDefault="00322EEE" w:rsidP="00755102">
      <w:pPr>
        <w:jc w:val="both"/>
        <w:rPr>
          <w:u w:val="single"/>
        </w:rPr>
      </w:pPr>
      <w:r w:rsidRPr="00322EEE">
        <w:rPr>
          <w:u w:val="single"/>
        </w:rPr>
        <w:t>6. Rad tajništva i administrativno-tehničke službe</w:t>
      </w:r>
    </w:p>
    <w:p w:rsidR="00322EEE" w:rsidRDefault="00322EEE" w:rsidP="00322EEE"/>
    <w:p w:rsidR="00322EEE" w:rsidRDefault="00322EEE" w:rsidP="00322EEE">
      <w:r>
        <w:t xml:space="preserve">Zaduženja tajništva i administrativno-tehničke službe realizirana su prema Godišnjem </w:t>
      </w:r>
      <w:r w:rsidR="002F2DB8">
        <w:t>planu i programu u punom radnom vremenu za sve osim za novozaposlenu kuharicu za koju je MZO dalo suglasnost za rad na pola radnog vremena odnosno 20 sati tjedno.</w:t>
      </w:r>
    </w:p>
    <w:p w:rsidR="00322EEE" w:rsidRDefault="00322EEE" w:rsidP="00322EEE">
      <w:pPr>
        <w:pStyle w:val="Podnoje"/>
        <w:tabs>
          <w:tab w:val="clear" w:pos="4536"/>
          <w:tab w:val="clear" w:pos="9072"/>
        </w:tabs>
        <w:ind w:right="23"/>
        <w:jc w:val="both"/>
      </w:pPr>
      <w:r>
        <w:t xml:space="preserve">Navedene službe obavljale su poslove u skladu s normativima utvrđenim granskim Kolektivnim ugovorom u osnovnom školstvu i potrebama, sukladno sklopljenim ugovorima o radu. </w:t>
      </w:r>
    </w:p>
    <w:p w:rsidR="00322EEE" w:rsidRDefault="00322EEE" w:rsidP="00322EEE">
      <w:pPr>
        <w:pStyle w:val="Podnoje"/>
        <w:tabs>
          <w:tab w:val="clear" w:pos="4536"/>
          <w:tab w:val="clear" w:pos="9072"/>
        </w:tabs>
        <w:rPr>
          <w:b/>
          <w:bCs/>
          <w:color w:val="FF0000"/>
          <w:sz w:val="28"/>
        </w:rPr>
      </w:pPr>
    </w:p>
    <w:p w:rsidR="00322EEE" w:rsidRPr="00322EEE" w:rsidRDefault="00322EEE" w:rsidP="00322EEE">
      <w:pPr>
        <w:rPr>
          <w:u w:val="single"/>
        </w:rPr>
      </w:pPr>
      <w:r w:rsidRPr="00322EEE">
        <w:rPr>
          <w:u w:val="single"/>
        </w:rPr>
        <w:lastRenderedPageBreak/>
        <w:t xml:space="preserve">7. Rad ravnatelja škole </w:t>
      </w:r>
    </w:p>
    <w:p w:rsidR="00322EEE" w:rsidRDefault="00322EEE" w:rsidP="00322EEE"/>
    <w:p w:rsidR="00322EEE" w:rsidRDefault="00322EEE" w:rsidP="00322EEE">
      <w:r>
        <w:t>Posao ravnatelja realiziran je u skladu sa godišnjim planom i programom, a obuhvatio je planiranje i programiranje rada škole, organizaciju rada škole, pedagoško-instruktivni rad, pedagoški nadzor i kontrolu, suradnju s učenicima i roditeljima, sa stručnim</w:t>
      </w:r>
      <w:r w:rsidR="007D2024">
        <w:t xml:space="preserve"> organima, s</w:t>
      </w:r>
      <w:r>
        <w:t xml:space="preserve"> društvenom zajed</w:t>
      </w:r>
      <w:r w:rsidR="007D2024">
        <w:t xml:space="preserve">nicom, organima upravljanja, </w:t>
      </w:r>
      <w:r>
        <w:t>administrativno-financ</w:t>
      </w:r>
      <w:r w:rsidR="007D2024">
        <w:t>ijsko i materijalno poslovanje te sve druge poslove propisane Zakonom o OOOSŠ i Statutom Škole, kao i mnoge druge poslove koji nisu izrijekom propisani, a za njih se temeljem Rješenja o tjednom zaduženju učitelja i Ugovora o radu kojima je reguliran djelokrug posla ostalih zaposlenika, ne može zadužiti niti jednog drugog zaposlenika škole.</w:t>
      </w:r>
    </w:p>
    <w:p w:rsidR="00013C27" w:rsidRPr="00013C27" w:rsidRDefault="00013C27" w:rsidP="00755102"/>
    <w:p w:rsidR="00F52D71" w:rsidRDefault="00F52D71" w:rsidP="00755102">
      <w:pPr>
        <w:rPr>
          <w:b/>
        </w:rPr>
      </w:pPr>
    </w:p>
    <w:p w:rsidR="00840709" w:rsidRDefault="00840709" w:rsidP="00755102">
      <w:pPr>
        <w:rPr>
          <w:b/>
        </w:rPr>
      </w:pPr>
    </w:p>
    <w:p w:rsidR="00840709" w:rsidRDefault="00840709" w:rsidP="00755102">
      <w:pPr>
        <w:rPr>
          <w:b/>
        </w:rPr>
      </w:pPr>
    </w:p>
    <w:p w:rsidR="0087506F" w:rsidRPr="002F2DB8" w:rsidRDefault="0087506F" w:rsidP="00755102">
      <w:pPr>
        <w:rPr>
          <w:b/>
          <w:color w:val="FF0000"/>
        </w:rPr>
      </w:pPr>
      <w:r w:rsidRPr="002F2DB8">
        <w:rPr>
          <w:b/>
          <w:color w:val="FF0000"/>
        </w:rPr>
        <w:t>X. REALIZACIJA NASTAVNOG PLANA I PROGRAMA -  ANALIZA ODGOJNO-</w:t>
      </w:r>
    </w:p>
    <w:p w:rsidR="00322EEE" w:rsidRPr="002F2DB8" w:rsidRDefault="0087506F" w:rsidP="00755102">
      <w:pPr>
        <w:rPr>
          <w:b/>
          <w:color w:val="FF0000"/>
        </w:rPr>
      </w:pPr>
      <w:r w:rsidRPr="002F2DB8">
        <w:rPr>
          <w:b/>
          <w:color w:val="FF0000"/>
        </w:rPr>
        <w:t xml:space="preserve">     OBRAZOVNIH POSTIGNUĆA</w:t>
      </w:r>
    </w:p>
    <w:p w:rsidR="0087506F" w:rsidRDefault="0087506F" w:rsidP="00755102">
      <w:pPr>
        <w:rPr>
          <w:b/>
        </w:rPr>
      </w:pPr>
    </w:p>
    <w:p w:rsidR="0087506F" w:rsidRPr="00A106D9" w:rsidRDefault="00A106D9" w:rsidP="00A106D9">
      <w:pPr>
        <w:pStyle w:val="Odlomakpopisa"/>
        <w:numPr>
          <w:ilvl w:val="0"/>
          <w:numId w:val="14"/>
        </w:numPr>
        <w:rPr>
          <w:u w:val="single"/>
        </w:rPr>
      </w:pPr>
      <w:r w:rsidRPr="00A106D9">
        <w:rPr>
          <w:u w:val="single"/>
        </w:rPr>
        <w:t xml:space="preserve">Pristup planiranju i programiranju svih oblika nastavnog plana i programa </w:t>
      </w:r>
    </w:p>
    <w:p w:rsidR="0087506F" w:rsidRDefault="0087506F" w:rsidP="00755102">
      <w:pPr>
        <w:rPr>
          <w:b/>
        </w:rPr>
      </w:pPr>
    </w:p>
    <w:p w:rsidR="0087506F" w:rsidRDefault="00A106D9" w:rsidP="00A106D9">
      <w:pPr>
        <w:jc w:val="both"/>
      </w:pPr>
      <w:r w:rsidRPr="00A106D9">
        <w:t>Godišnji plan</w:t>
      </w:r>
      <w:r>
        <w:t xml:space="preserve"> i program rada škole realiziran</w:t>
      </w:r>
      <w:r w:rsidR="00BF443C">
        <w:t xml:space="preserve"> je u potpunosti</w:t>
      </w:r>
      <w:r>
        <w:t>. Planovi redovne i izborne nastave upisani su u</w:t>
      </w:r>
      <w:r w:rsidR="009E1B36">
        <w:t xml:space="preserve"> e-</w:t>
      </w:r>
      <w:r w:rsidR="00840709">
        <w:t xml:space="preserve">dnevnik rada kao i </w:t>
      </w:r>
      <w:r>
        <w:t xml:space="preserve">slobodne aktivnosti </w:t>
      </w:r>
      <w:r w:rsidR="00BC56F9">
        <w:t>te dopunska i</w:t>
      </w:r>
      <w:r>
        <w:t xml:space="preserve"> dodatna nastava. </w:t>
      </w:r>
    </w:p>
    <w:p w:rsidR="00A106D9" w:rsidRPr="00A106D9" w:rsidRDefault="00A106D9" w:rsidP="00A106D9">
      <w:pPr>
        <w:jc w:val="both"/>
      </w:pPr>
      <w:r>
        <w:t xml:space="preserve">Tijekom </w:t>
      </w:r>
      <w:r w:rsidR="00BC56F9">
        <w:t xml:space="preserve">školske </w:t>
      </w:r>
      <w:r>
        <w:t xml:space="preserve">godine u </w:t>
      </w:r>
      <w:r w:rsidR="00BC56F9">
        <w:t>školi su se sastajala stručna vijeća razredne nastave, jezično umjetničkog područja, društvene grupe predmeta i prirodoslovnih predmeta</w:t>
      </w:r>
      <w:r>
        <w:t xml:space="preserve"> na kojima su kolege</w:t>
      </w:r>
      <w:r w:rsidR="00BC56F9">
        <w:t>/</w:t>
      </w:r>
      <w:proofErr w:type="spellStart"/>
      <w:r w:rsidR="00BC56F9">
        <w:t>ice</w:t>
      </w:r>
      <w:proofErr w:type="spellEnd"/>
      <w:r w:rsidR="00BC56F9">
        <w:t xml:space="preserve"> korigirali, dopunjavali i</w:t>
      </w:r>
      <w:r>
        <w:t xml:space="preserve"> korelirali nastavne jed</w:t>
      </w:r>
      <w:r w:rsidR="00BF443C">
        <w:t>i</w:t>
      </w:r>
      <w:r w:rsidR="00BC56F9">
        <w:t>nice kako bi se gradivo učinilo zanimljivijim i lakšim za svladavanje na učenicima što pristupačniji način.</w:t>
      </w:r>
      <w:r>
        <w:t xml:space="preserve"> </w:t>
      </w:r>
    </w:p>
    <w:p w:rsidR="00A106D9" w:rsidRDefault="00A106D9" w:rsidP="00755102">
      <w:pPr>
        <w:jc w:val="both"/>
        <w:rPr>
          <w:bCs/>
          <w:lang w:val="en-US"/>
        </w:rPr>
      </w:pPr>
    </w:p>
    <w:p w:rsidR="00A106D9" w:rsidRPr="00BC56F9" w:rsidRDefault="00A106D9" w:rsidP="00BC56F9">
      <w:r w:rsidRPr="00BC56F9">
        <w:t>Realizacija nastavnog plana i programa</w:t>
      </w:r>
    </w:p>
    <w:p w:rsidR="00A106D9" w:rsidRPr="00BC56F9" w:rsidRDefault="00A106D9" w:rsidP="00BC56F9"/>
    <w:p w:rsidR="00A106D9" w:rsidRPr="00BC56F9" w:rsidRDefault="00A106D9" w:rsidP="00BC56F9">
      <w:r w:rsidRPr="00BC56F9">
        <w:t xml:space="preserve">Učitelji su zajednički izrađivali godišnje planove i programe, usklađivali kriterije ocjenjivanja </w:t>
      </w:r>
      <w:r w:rsidR="00BC56F9" w:rsidRPr="00BC56F9">
        <w:t>i</w:t>
      </w:r>
      <w:r w:rsidRPr="00BC56F9">
        <w:t xml:space="preserve"> izrađivali ispite znanja. </w:t>
      </w:r>
    </w:p>
    <w:p w:rsidR="00BC56F9" w:rsidRPr="00BC56F9" w:rsidRDefault="00A106D9" w:rsidP="00BC56F9">
      <w:r w:rsidRPr="00BC56F9">
        <w:t xml:space="preserve">Razrednici su planirali satove razrednika i rad razrednog odjela. </w:t>
      </w:r>
    </w:p>
    <w:p w:rsidR="00A106D9" w:rsidRPr="00BC56F9" w:rsidRDefault="00A106D9" w:rsidP="00BC56F9">
      <w:r w:rsidRPr="00BC56F9">
        <w:t xml:space="preserve">Posebna briga vodila se o djeci koja se školuju po prilagođenom </w:t>
      </w:r>
      <w:r w:rsidR="00BC56F9" w:rsidRPr="00BC56F9">
        <w:t>programu te su učitelji izrađivali za svakog takvog učenika individualni plan i program nastave primjeren psihomotornim mogućnostima djeteta, kao</w:t>
      </w:r>
      <w:r w:rsidR="00C65EA2" w:rsidRPr="00BC56F9">
        <w:t xml:space="preserve"> i</w:t>
      </w:r>
      <w:r w:rsidRPr="00BC56F9">
        <w:t xml:space="preserve"> o socijalno ugroženoj</w:t>
      </w:r>
      <w:r w:rsidR="00C65EA2" w:rsidRPr="00BC56F9">
        <w:t xml:space="preserve"> djeci</w:t>
      </w:r>
      <w:r w:rsidRPr="00BC56F9">
        <w:t xml:space="preserve"> </w:t>
      </w:r>
      <w:r w:rsidR="00BC56F9">
        <w:t>na način da se vodi računa da su adekvatno zdravstveno higijenski zbrinuta i da dobiju i obrok više kad god je to moguće.</w:t>
      </w:r>
    </w:p>
    <w:p w:rsidR="00B62551" w:rsidRPr="00BC56F9" w:rsidRDefault="00B62551" w:rsidP="00BC56F9">
      <w:r w:rsidRPr="00BC56F9">
        <w:t>Za učenike IV.-ih razreda vrlo uspješno su organizirane radionice “Trening socijalnih vještina”</w:t>
      </w:r>
    </w:p>
    <w:p w:rsidR="00B62551" w:rsidRPr="00BC56F9" w:rsidRDefault="00B62551" w:rsidP="00BC56F9">
      <w:r w:rsidRPr="00BC56F9">
        <w:t>Na svim sjednicama razrednih vijeća raspravljalo se o postignutim rezultatima učenika, razlozima loših ocjena i mogućnostima popravka istih. Značajnih disciplinskih problema nije bilo, a tekući problem</w:t>
      </w:r>
      <w:r w:rsidR="00BC56F9">
        <w:t>i</w:t>
      </w:r>
      <w:r w:rsidRPr="00BC56F9">
        <w:t xml:space="preserve"> rješavani su </w:t>
      </w:r>
      <w:r w:rsidR="00BC56F9">
        <w:t xml:space="preserve">odmah </w:t>
      </w:r>
      <w:r w:rsidRPr="00BC56F9">
        <w:t xml:space="preserve">po </w:t>
      </w:r>
      <w:r w:rsidR="00BC56F9">
        <w:t xml:space="preserve">saznanju o </w:t>
      </w:r>
      <w:r w:rsidRPr="00BC56F9">
        <w:t>nastanku.</w:t>
      </w:r>
    </w:p>
    <w:p w:rsidR="00B62551" w:rsidRDefault="00B62551" w:rsidP="00A106D9">
      <w:pPr>
        <w:jc w:val="both"/>
        <w:rPr>
          <w:bCs/>
          <w:lang w:val="en-US"/>
        </w:rPr>
      </w:pPr>
    </w:p>
    <w:p w:rsidR="007D79C8" w:rsidRDefault="007D79C8" w:rsidP="00A106D9">
      <w:pPr>
        <w:jc w:val="both"/>
        <w:rPr>
          <w:bCs/>
          <w:lang w:val="en-US"/>
        </w:rPr>
      </w:pPr>
    </w:p>
    <w:p w:rsidR="007D2024" w:rsidRDefault="007D2024" w:rsidP="00A106D9">
      <w:pPr>
        <w:jc w:val="both"/>
        <w:rPr>
          <w:bCs/>
          <w:lang w:val="en-US"/>
        </w:rPr>
      </w:pPr>
    </w:p>
    <w:p w:rsidR="007D2024" w:rsidRDefault="007D2024" w:rsidP="00A106D9">
      <w:pPr>
        <w:jc w:val="both"/>
        <w:rPr>
          <w:bCs/>
          <w:lang w:val="en-US"/>
        </w:rPr>
      </w:pPr>
    </w:p>
    <w:p w:rsidR="00BC56F9" w:rsidRDefault="00BC56F9" w:rsidP="00A106D9">
      <w:pPr>
        <w:jc w:val="both"/>
        <w:rPr>
          <w:bCs/>
          <w:lang w:val="en-US"/>
        </w:rPr>
      </w:pPr>
    </w:p>
    <w:p w:rsidR="00BC56F9" w:rsidRDefault="00BC56F9" w:rsidP="00A106D9">
      <w:pPr>
        <w:jc w:val="both"/>
        <w:rPr>
          <w:bCs/>
          <w:lang w:val="en-US"/>
        </w:rPr>
      </w:pPr>
    </w:p>
    <w:p w:rsidR="00BC56F9" w:rsidRDefault="00BC56F9" w:rsidP="00A106D9">
      <w:pPr>
        <w:jc w:val="both"/>
        <w:rPr>
          <w:bCs/>
          <w:lang w:val="en-US"/>
        </w:rPr>
      </w:pPr>
    </w:p>
    <w:p w:rsidR="00BC56F9" w:rsidRDefault="00BC56F9" w:rsidP="00A106D9">
      <w:pPr>
        <w:jc w:val="both"/>
        <w:rPr>
          <w:bCs/>
          <w:lang w:val="en-US"/>
        </w:rPr>
      </w:pPr>
    </w:p>
    <w:p w:rsidR="00BC56F9" w:rsidRDefault="00BC56F9" w:rsidP="00A106D9">
      <w:pPr>
        <w:jc w:val="both"/>
        <w:rPr>
          <w:bCs/>
          <w:lang w:val="en-US"/>
        </w:rPr>
      </w:pPr>
    </w:p>
    <w:p w:rsidR="007D2024" w:rsidRDefault="007D2024" w:rsidP="00A106D9">
      <w:pPr>
        <w:jc w:val="both"/>
        <w:rPr>
          <w:bCs/>
          <w:lang w:val="en-US"/>
        </w:rPr>
      </w:pPr>
    </w:p>
    <w:p w:rsidR="00B62551" w:rsidRPr="00BC56F9" w:rsidRDefault="00B62551" w:rsidP="00BC56F9">
      <w:pPr>
        <w:pStyle w:val="Odlomakpopisa"/>
        <w:numPr>
          <w:ilvl w:val="0"/>
          <w:numId w:val="14"/>
        </w:numPr>
        <w:rPr>
          <w:u w:val="single"/>
        </w:rPr>
      </w:pPr>
      <w:r w:rsidRPr="00BC56F9">
        <w:rPr>
          <w:u w:val="single"/>
        </w:rPr>
        <w:t>Rad i postignuća u redovnoj i izbornoj nastavi</w:t>
      </w:r>
    </w:p>
    <w:p w:rsidR="00B62551" w:rsidRDefault="00B62551" w:rsidP="00755102">
      <w:pPr>
        <w:jc w:val="both"/>
        <w:rPr>
          <w:bCs/>
          <w:lang w:val="en-US"/>
        </w:rPr>
      </w:pPr>
    </w:p>
    <w:p w:rsidR="007D79C8" w:rsidRDefault="007D79C8" w:rsidP="00755102">
      <w:pPr>
        <w:jc w:val="both"/>
        <w:rPr>
          <w:bCs/>
          <w:lang w:val="en-US"/>
        </w:rPr>
      </w:pPr>
    </w:p>
    <w:p w:rsidR="00B62551" w:rsidRPr="00BC56F9" w:rsidRDefault="00B62551" w:rsidP="00BC56F9">
      <w:r w:rsidRPr="00BC56F9">
        <w:t>Pedagoška dokumentacija i evidencija uredno je vođena. Tijekom  školske godine</w:t>
      </w:r>
      <w:r w:rsidR="002414F7" w:rsidRPr="00BC56F9">
        <w:t xml:space="preserve"> </w:t>
      </w:r>
      <w:r w:rsidR="00C718F1">
        <w:t>2022./2023.</w:t>
      </w:r>
      <w:r w:rsidR="007D2024" w:rsidRPr="00BC56F9">
        <w:t>. r</w:t>
      </w:r>
      <w:r w:rsidRPr="00BC56F9">
        <w:t>ealiziran</w:t>
      </w:r>
      <w:r w:rsidR="009E1B36" w:rsidRPr="00BC56F9">
        <w:t>o</w:t>
      </w:r>
      <w:r w:rsidRPr="00BC56F9">
        <w:t xml:space="preserve"> </w:t>
      </w:r>
      <w:r w:rsidR="000C38B8" w:rsidRPr="00BC56F9">
        <w:t>je</w:t>
      </w:r>
      <w:r w:rsidRPr="00BC56F9">
        <w:t xml:space="preserve"> 1</w:t>
      </w:r>
      <w:r w:rsidR="008375CD" w:rsidRPr="00BC56F9">
        <w:t>78</w:t>
      </w:r>
      <w:r w:rsidR="007D2024" w:rsidRPr="00BC56F9">
        <w:t xml:space="preserve"> </w:t>
      </w:r>
      <w:r w:rsidRPr="00BC56F9">
        <w:t>nastavn</w:t>
      </w:r>
      <w:r w:rsidR="004013E9" w:rsidRPr="00BC56F9">
        <w:t>i</w:t>
      </w:r>
      <w:r w:rsidR="009E1B36" w:rsidRPr="00BC56F9">
        <w:t>h</w:t>
      </w:r>
      <w:r w:rsidRPr="00BC56F9">
        <w:t xml:space="preserve"> dan</w:t>
      </w:r>
      <w:r w:rsidR="007D2024" w:rsidRPr="00BC56F9">
        <w:t>a</w:t>
      </w:r>
      <w:r w:rsidRPr="00BC56F9">
        <w:t xml:space="preserve">. Redovna </w:t>
      </w:r>
      <w:r w:rsidR="00B810D0" w:rsidRPr="00BC56F9">
        <w:t>i</w:t>
      </w:r>
      <w:r w:rsidRPr="00BC56F9">
        <w:t xml:space="preserve"> izborna nastava u c</w:t>
      </w:r>
      <w:r w:rsidR="00CA7623" w:rsidRPr="00BC56F9">
        <w:t>i</w:t>
      </w:r>
      <w:r w:rsidRPr="00BC56F9">
        <w:t>jelosti su ostvarene prema planu i  programu.</w:t>
      </w:r>
    </w:p>
    <w:p w:rsidR="00B62551" w:rsidRPr="00BC56F9" w:rsidRDefault="00B62551" w:rsidP="00BC56F9"/>
    <w:p w:rsidR="00153C01" w:rsidRPr="00BC56F9" w:rsidRDefault="00153C01" w:rsidP="00BC56F9"/>
    <w:p w:rsidR="00026558" w:rsidRDefault="00C718F1" w:rsidP="00BC56F9">
      <w:r>
        <w:t>O</w:t>
      </w:r>
      <w:r w:rsidR="00026558" w:rsidRPr="00BC56F9">
        <w:t>buhvaćenost učenika izbornom nastavom</w:t>
      </w:r>
    </w:p>
    <w:p w:rsidR="00C718F1" w:rsidRPr="00BC56F9" w:rsidRDefault="00C718F1" w:rsidP="00BC56F9"/>
    <w:p w:rsidR="002E69F0" w:rsidRDefault="00B62551" w:rsidP="00BC56F9">
      <w:r w:rsidRPr="00BC56F9">
        <w:t>Iz</w:t>
      </w:r>
      <w:r w:rsidR="00755102" w:rsidRPr="00BC56F9">
        <w:t xml:space="preserve">borna nastava realizirana je iz vjeronauka koju su pohađali gotovo svi učenici, </w:t>
      </w:r>
      <w:r w:rsidR="00C718F1">
        <w:t xml:space="preserve">osim šestero učenika islamske vjeroispovijesti i to s </w:t>
      </w:r>
      <w:r w:rsidR="00755102" w:rsidRPr="00BC56F9">
        <w:t xml:space="preserve">po dva nastavna sata tjedno, </w:t>
      </w:r>
      <w:r w:rsidR="00C718F1">
        <w:t xml:space="preserve">zatim </w:t>
      </w:r>
      <w:r w:rsidR="00755102" w:rsidRPr="00BC56F9">
        <w:t xml:space="preserve">iz informatike koju je pohađalo </w:t>
      </w:r>
      <w:r w:rsidR="00C718F1">
        <w:t>87</w:t>
      </w:r>
      <w:r w:rsidR="00CA7623" w:rsidRPr="00BC56F9">
        <w:t xml:space="preserve"> %</w:t>
      </w:r>
      <w:r w:rsidR="00A202B7" w:rsidRPr="00BC56F9">
        <w:t xml:space="preserve"> </w:t>
      </w:r>
      <w:r w:rsidR="00755102" w:rsidRPr="00BC56F9">
        <w:t xml:space="preserve">učenika, te iz </w:t>
      </w:r>
      <w:r w:rsidR="002E69F0" w:rsidRPr="00BC56F9">
        <w:t>njemačkog</w:t>
      </w:r>
      <w:r w:rsidR="00755102" w:rsidRPr="00BC56F9">
        <w:t xml:space="preserve"> </w:t>
      </w:r>
      <w:r w:rsidR="005313C6" w:rsidRPr="00BC56F9">
        <w:t>i</w:t>
      </w:r>
      <w:r w:rsidR="007D00C8" w:rsidRPr="00BC56F9">
        <w:t xml:space="preserve"> engleskog jezika.</w:t>
      </w:r>
      <w:r w:rsidR="00C718F1">
        <w:t xml:space="preserve"> </w:t>
      </w:r>
    </w:p>
    <w:p w:rsidR="00C718F1" w:rsidRPr="00BC56F9" w:rsidRDefault="00C718F1" w:rsidP="00BC56F9">
      <w:r>
        <w:t>U izbornu nastavu iz stranih jezika većinski su se uključili učenici koji u školi postižu bolji uspjeh pa ovu izbornu nastavu niti oni niti roditelji nisu smatrali dodatnim opterećenjem satnice, no bio je uključen i manji broj učenika slabijeg uspjeha koji su također uspješno u skladu s mogućnostima pratili nastavu i postigli zadovoljavajući uspjeh.</w:t>
      </w:r>
    </w:p>
    <w:p w:rsidR="007D00C8" w:rsidRDefault="007D00C8" w:rsidP="002E69F0">
      <w:pPr>
        <w:jc w:val="both"/>
        <w:rPr>
          <w:bCs/>
        </w:rPr>
      </w:pPr>
    </w:p>
    <w:p w:rsidR="003C41F6" w:rsidRPr="003C41F6" w:rsidRDefault="002E69F0" w:rsidP="003C41F6">
      <w:pPr>
        <w:pStyle w:val="Odlomakpopisa"/>
        <w:numPr>
          <w:ilvl w:val="0"/>
          <w:numId w:val="15"/>
        </w:numPr>
        <w:jc w:val="both"/>
        <w:rPr>
          <w:bCs/>
        </w:rPr>
      </w:pPr>
      <w:r w:rsidRPr="003C41F6">
        <w:rPr>
          <w:bCs/>
        </w:rPr>
        <w:t>u</w:t>
      </w:r>
      <w:r w:rsidR="00026558" w:rsidRPr="003C41F6">
        <w:rPr>
          <w:bCs/>
        </w:rPr>
        <w:t>spjeh učenika</w:t>
      </w:r>
    </w:p>
    <w:p w:rsidR="00C718F1" w:rsidRDefault="00C718F1" w:rsidP="002414F7">
      <w:pPr>
        <w:rPr>
          <w:bCs/>
        </w:rPr>
      </w:pPr>
      <w:r>
        <w:rPr>
          <w:bCs/>
        </w:rPr>
        <w:t>Jedan učenik prvog razreda, iako se školovao po prilagođenom programu,  upućen je na ponavljanje razreda obzirom da je izostao 85% ukupne nastave. Iduće školske godine nastavu će pohađati u posebnoj ustanovi jer mu je u lipnju 2022./2023. stručno povjerenstvo za utvrđivanje psihofizičkih sposobnosti djeteta izdalo novo rješenje o primjerenom obliku školovanja.</w:t>
      </w:r>
      <w:r w:rsidR="00F1226D">
        <w:rPr>
          <w:bCs/>
        </w:rPr>
        <w:t xml:space="preserve"> </w:t>
      </w:r>
      <w:r w:rsidR="002414F7">
        <w:rPr>
          <w:bCs/>
        </w:rPr>
        <w:t xml:space="preserve"> </w:t>
      </w:r>
    </w:p>
    <w:p w:rsidR="00C718F1" w:rsidRDefault="00C718F1" w:rsidP="002414F7">
      <w:pPr>
        <w:rPr>
          <w:bCs/>
        </w:rPr>
      </w:pPr>
      <w:r>
        <w:rPr>
          <w:bCs/>
        </w:rPr>
        <w:t>Jedna učenica 6. razreda također je upućena na ponavljanje razreda jer je izostala 91 % ukupne nastave</w:t>
      </w:r>
      <w:r w:rsidR="005B67E5">
        <w:rPr>
          <w:bCs/>
        </w:rPr>
        <w:t xml:space="preserve">. Ona bi trebala pohađati našu školu u idućoj školskoj godini no za očekivati je da neće dolaziti na nastavu jer u svojoj obitelji nema adekvatnu podršku. </w:t>
      </w:r>
    </w:p>
    <w:p w:rsidR="005B67E5" w:rsidRDefault="005B67E5" w:rsidP="002414F7">
      <w:pPr>
        <w:rPr>
          <w:bCs/>
        </w:rPr>
      </w:pPr>
      <w:r>
        <w:rPr>
          <w:bCs/>
        </w:rPr>
        <w:t>U oba slučaja riječ je o pripadnicima romske nacionalne manjine iste obitelji, a o svemu su uredno tijekom školske godine bile sukladno zakonskim odredbama izvješćivane sve nadležne institucije.</w:t>
      </w:r>
    </w:p>
    <w:p w:rsidR="005B67E5" w:rsidRDefault="005B67E5" w:rsidP="002414F7">
      <w:pPr>
        <w:rPr>
          <w:bCs/>
        </w:rPr>
      </w:pPr>
      <w:r>
        <w:rPr>
          <w:bCs/>
        </w:rPr>
        <w:t>Petero učenika viših razreda bilo je upućeno na dopunski rad iz matematike, stranog jezika i geografije i svi su tijekom dopunskog rada uspješno u srpnju završili razred.</w:t>
      </w:r>
    </w:p>
    <w:p w:rsidR="005B67E5" w:rsidRDefault="005B67E5" w:rsidP="002414F7">
      <w:pPr>
        <w:rPr>
          <w:bCs/>
        </w:rPr>
      </w:pPr>
      <w:r>
        <w:rPr>
          <w:bCs/>
        </w:rPr>
        <w:t xml:space="preserve">Jedan učenik 5. razreda nije tijekom dopunskog rada pokazao niti najmanju volju za suradnjom i svladavanjem gradiva uz pomoć učiteljice  te je upućen na popravni ispit iz matematike koji je 24.8.2023.položio. </w:t>
      </w:r>
    </w:p>
    <w:p w:rsidR="005B67E5" w:rsidRDefault="003E68A8" w:rsidP="002414F7">
      <w:pPr>
        <w:rPr>
          <w:bCs/>
        </w:rPr>
      </w:pPr>
      <w:r>
        <w:rPr>
          <w:bCs/>
        </w:rPr>
        <w:t xml:space="preserve"> </w:t>
      </w:r>
      <w:r w:rsidR="005B67E5">
        <w:rPr>
          <w:bCs/>
        </w:rPr>
        <w:t>U razrednoj nastavi d</w:t>
      </w:r>
      <w:r w:rsidR="00F1226D">
        <w:rPr>
          <w:bCs/>
        </w:rPr>
        <w:t xml:space="preserve">voje učenika četvrtog razreda upućeno </w:t>
      </w:r>
      <w:r w:rsidR="005B67E5">
        <w:rPr>
          <w:bCs/>
        </w:rPr>
        <w:t xml:space="preserve">je </w:t>
      </w:r>
      <w:r w:rsidR="00F1226D">
        <w:rPr>
          <w:bCs/>
        </w:rPr>
        <w:t>na dopunsku nastavu iz mate</w:t>
      </w:r>
      <w:r w:rsidR="005B67E5">
        <w:rPr>
          <w:bCs/>
        </w:rPr>
        <w:t xml:space="preserve">matike i prirode i društva te </w:t>
      </w:r>
      <w:r w:rsidR="00F1226D">
        <w:rPr>
          <w:bCs/>
        </w:rPr>
        <w:t xml:space="preserve"> su </w:t>
      </w:r>
      <w:r w:rsidR="005B67E5">
        <w:rPr>
          <w:bCs/>
        </w:rPr>
        <w:t xml:space="preserve">je </w:t>
      </w:r>
      <w:r w:rsidR="00F1226D">
        <w:rPr>
          <w:bCs/>
        </w:rPr>
        <w:t xml:space="preserve">uspješno savladali. </w:t>
      </w:r>
    </w:p>
    <w:p w:rsidR="008F1D4B" w:rsidRPr="001F0B82" w:rsidRDefault="005B67E5" w:rsidP="001F0B82">
      <w:pPr>
        <w:rPr>
          <w:bCs/>
        </w:rPr>
      </w:pPr>
      <w:r>
        <w:rPr>
          <w:bCs/>
        </w:rPr>
        <w:t>S roditeljima svih učenika koji su upućeni na dopunski rad odnosno popravni ispit stručno pedagoška služba škole razgovarala je o načinima na koje mogu svojoj djeci pružiti adekvatniju moralnu i emocionalnu podršku te im omogućiti bolje svladavanje nastavnog gradiva.</w:t>
      </w:r>
    </w:p>
    <w:p w:rsidR="008F1D4B" w:rsidRDefault="008F1D4B" w:rsidP="00755102">
      <w:pPr>
        <w:jc w:val="both"/>
      </w:pPr>
    </w:p>
    <w:p w:rsidR="00D34B6A" w:rsidRDefault="009D141B" w:rsidP="008F1D4B">
      <w:pPr>
        <w:pStyle w:val="Odlomakpopisa"/>
        <w:numPr>
          <w:ilvl w:val="0"/>
          <w:numId w:val="19"/>
        </w:numPr>
        <w:jc w:val="both"/>
      </w:pPr>
      <w:r>
        <w:t>i</w:t>
      </w:r>
      <w:r w:rsidR="00D34B6A">
        <w:t>zostanci</w:t>
      </w:r>
    </w:p>
    <w:p w:rsidR="005C0D95" w:rsidRDefault="00D34B6A" w:rsidP="00D34B6A">
      <w:pPr>
        <w:jc w:val="both"/>
      </w:pPr>
      <w:r>
        <w:t xml:space="preserve">Ukupan broj izostanaka </w:t>
      </w:r>
      <w:r w:rsidRPr="009B2E39">
        <w:t>učenika</w:t>
      </w:r>
      <w:r>
        <w:t xml:space="preserve"> s nastave je </w:t>
      </w:r>
      <w:r w:rsidR="001F0B82">
        <w:t>16707</w:t>
      </w:r>
      <w:r>
        <w:t xml:space="preserve"> sat</w:t>
      </w:r>
      <w:r w:rsidR="00B94EB4">
        <w:t>i</w:t>
      </w:r>
      <w:r>
        <w:t xml:space="preserve">, </w:t>
      </w:r>
      <w:r w:rsidR="001F0B82">
        <w:t>14214 sati opravdano i 2466</w:t>
      </w:r>
      <w:r w:rsidR="00A1202F">
        <w:t xml:space="preserve"> sati neopravdanih izostanaka. O</w:t>
      </w:r>
      <w:r>
        <w:t xml:space="preserve">d </w:t>
      </w:r>
      <w:r w:rsidR="002414F7">
        <w:t>neopravdan</w:t>
      </w:r>
      <w:r w:rsidR="00A1202F">
        <w:t>ih izostanaka</w:t>
      </w:r>
      <w:r w:rsidR="00B94EB4">
        <w:t xml:space="preserve"> </w:t>
      </w:r>
      <w:r w:rsidR="002414F7">
        <w:t>najveći broj</w:t>
      </w:r>
      <w:r w:rsidR="00B94EB4">
        <w:t xml:space="preserve"> </w:t>
      </w:r>
      <w:r w:rsidR="00A1202F">
        <w:t>je na</w:t>
      </w:r>
      <w:r w:rsidR="002414F7">
        <w:t xml:space="preserve"> žalost</w:t>
      </w:r>
      <w:r w:rsidR="00A1202F">
        <w:t xml:space="preserve"> ostvaren</w:t>
      </w:r>
      <w:r w:rsidR="002414F7">
        <w:t xml:space="preserve"> </w:t>
      </w:r>
      <w:r w:rsidR="00B94EB4">
        <w:t xml:space="preserve"> u razrednim odjelima gdje ima najviše pripadn</w:t>
      </w:r>
      <w:r w:rsidR="002414F7">
        <w:t xml:space="preserve">ika romske nacionalne manjine, </w:t>
      </w:r>
      <w:r w:rsidR="00B94EB4">
        <w:t>a o svemu je pravovremeno obaviješten nadležni Centar</w:t>
      </w:r>
      <w:r w:rsidR="005C0D95">
        <w:t xml:space="preserve"> za socijalnu </w:t>
      </w:r>
      <w:r w:rsidR="00B94EB4">
        <w:t>skrb te</w:t>
      </w:r>
      <w:r w:rsidR="00627D46">
        <w:t xml:space="preserve"> Ured državne uprave</w:t>
      </w:r>
      <w:r w:rsidR="00B94EB4">
        <w:t>.</w:t>
      </w:r>
    </w:p>
    <w:p w:rsidR="001F0B82" w:rsidRDefault="001F0B82" w:rsidP="00D34B6A">
      <w:pPr>
        <w:jc w:val="both"/>
      </w:pPr>
    </w:p>
    <w:p w:rsidR="00755102" w:rsidRDefault="00755102" w:rsidP="00755102">
      <w:pPr>
        <w:jc w:val="both"/>
      </w:pPr>
    </w:p>
    <w:p w:rsidR="00755102" w:rsidRPr="009B2E39" w:rsidRDefault="009B2E39" w:rsidP="008F1D4B">
      <w:pPr>
        <w:pStyle w:val="Odlomakpopisa"/>
        <w:numPr>
          <w:ilvl w:val="0"/>
          <w:numId w:val="19"/>
        </w:numPr>
        <w:spacing w:before="38"/>
        <w:rPr>
          <w:color w:val="000000"/>
          <w:spacing w:val="-4"/>
        </w:rPr>
      </w:pPr>
      <w:r w:rsidRPr="009B2E39">
        <w:rPr>
          <w:color w:val="000000"/>
          <w:spacing w:val="-4"/>
        </w:rPr>
        <w:lastRenderedPageBreak/>
        <w:t>izrečene pedagoške mjere</w:t>
      </w:r>
    </w:p>
    <w:p w:rsidR="009D3CAA" w:rsidRDefault="00627D46" w:rsidP="009B2E39">
      <w:pPr>
        <w:spacing w:before="38"/>
        <w:rPr>
          <w:color w:val="000000"/>
          <w:spacing w:val="-4"/>
        </w:rPr>
      </w:pPr>
      <w:r>
        <w:rPr>
          <w:color w:val="000000"/>
          <w:spacing w:val="-4"/>
        </w:rPr>
        <w:t xml:space="preserve">       </w:t>
      </w:r>
      <w:r w:rsidR="00B94EB4">
        <w:rPr>
          <w:color w:val="000000"/>
          <w:spacing w:val="-4"/>
        </w:rPr>
        <w:t xml:space="preserve">   Razredna nastava – pohvala RV</w:t>
      </w:r>
      <w:r>
        <w:rPr>
          <w:color w:val="000000"/>
          <w:spacing w:val="-4"/>
        </w:rPr>
        <w:t xml:space="preserve"> – </w:t>
      </w:r>
      <w:r w:rsidR="001F0B82">
        <w:rPr>
          <w:color w:val="000000"/>
          <w:spacing w:val="-4"/>
        </w:rPr>
        <w:t>42</w:t>
      </w:r>
      <w:r w:rsidR="00B94EB4">
        <w:rPr>
          <w:color w:val="000000"/>
          <w:spacing w:val="-4"/>
        </w:rPr>
        <w:t xml:space="preserve"> učenika</w:t>
      </w:r>
    </w:p>
    <w:p w:rsidR="003E0543" w:rsidRDefault="003E0543" w:rsidP="009B2E39">
      <w:pPr>
        <w:spacing w:before="38"/>
        <w:rPr>
          <w:color w:val="000000"/>
          <w:spacing w:val="-4"/>
        </w:rPr>
      </w:pPr>
    </w:p>
    <w:p w:rsidR="008D12A2" w:rsidRDefault="003E0543" w:rsidP="009B2E39">
      <w:pPr>
        <w:spacing w:before="38"/>
        <w:rPr>
          <w:color w:val="000000"/>
          <w:spacing w:val="-4"/>
        </w:rPr>
      </w:pPr>
      <w:r>
        <w:rPr>
          <w:color w:val="000000"/>
          <w:spacing w:val="-4"/>
        </w:rPr>
        <w:t xml:space="preserve">         </w:t>
      </w:r>
      <w:r w:rsidR="00627D46">
        <w:rPr>
          <w:color w:val="000000"/>
          <w:spacing w:val="-4"/>
        </w:rPr>
        <w:t xml:space="preserve">Predmetna nastava- pohvala </w:t>
      </w:r>
      <w:r w:rsidR="001F0B82">
        <w:rPr>
          <w:color w:val="000000"/>
          <w:spacing w:val="-4"/>
        </w:rPr>
        <w:t>RV – 16 učenika + 5</w:t>
      </w:r>
      <w:r w:rsidR="00F1226D">
        <w:rPr>
          <w:color w:val="000000"/>
          <w:spacing w:val="-4"/>
        </w:rPr>
        <w:t xml:space="preserve"> nagrada</w:t>
      </w:r>
      <w:r w:rsidR="00B94EB4">
        <w:rPr>
          <w:color w:val="000000"/>
          <w:spacing w:val="-4"/>
        </w:rPr>
        <w:t xml:space="preserve"> Učiteljskog vijeća </w:t>
      </w:r>
      <w:r w:rsidR="00F1226D">
        <w:rPr>
          <w:color w:val="000000"/>
          <w:spacing w:val="-4"/>
        </w:rPr>
        <w:t>učenicima osmog razreda koji su svih osam godina školovanja imali odličan uspjeh i bili uzornog vladanja</w:t>
      </w:r>
    </w:p>
    <w:p w:rsidR="007E4B68" w:rsidRDefault="007E4B68" w:rsidP="009B2E39">
      <w:pPr>
        <w:spacing w:before="38"/>
        <w:rPr>
          <w:color w:val="000000"/>
          <w:spacing w:val="-4"/>
        </w:rPr>
      </w:pPr>
    </w:p>
    <w:p w:rsidR="003B4883" w:rsidRDefault="002414F7" w:rsidP="009B2E39">
      <w:pPr>
        <w:spacing w:before="38"/>
        <w:rPr>
          <w:color w:val="000000"/>
          <w:spacing w:val="-4"/>
        </w:rPr>
      </w:pPr>
      <w:r>
        <w:rPr>
          <w:color w:val="000000"/>
          <w:spacing w:val="-4"/>
        </w:rPr>
        <w:t xml:space="preserve">Učenicima s velikim brojem izostanaka izrečene su opomene razrednika, kao i </w:t>
      </w:r>
      <w:r w:rsidR="001F0B82">
        <w:rPr>
          <w:color w:val="000000"/>
          <w:spacing w:val="-4"/>
        </w:rPr>
        <w:t xml:space="preserve"> 2</w:t>
      </w:r>
      <w:r>
        <w:rPr>
          <w:color w:val="000000"/>
          <w:spacing w:val="-4"/>
        </w:rPr>
        <w:t xml:space="preserve"> Ukor</w:t>
      </w:r>
      <w:r w:rsidR="001F0B82">
        <w:rPr>
          <w:color w:val="000000"/>
          <w:spacing w:val="-4"/>
        </w:rPr>
        <w:t>a</w:t>
      </w:r>
      <w:r>
        <w:rPr>
          <w:color w:val="000000"/>
          <w:spacing w:val="-4"/>
        </w:rPr>
        <w:t xml:space="preserve"> razrednog vijeća,  iako je  izricanje istih u stvarnosti besmisleno, </w:t>
      </w:r>
      <w:r w:rsidR="00990A6F">
        <w:rPr>
          <w:color w:val="000000"/>
          <w:spacing w:val="-4"/>
        </w:rPr>
        <w:t>jer na populaciju kojoj se izriču nemaju niti odgojni niti bilo koji drugi učinak, budući da tome niti institucije ne</w:t>
      </w:r>
      <w:r>
        <w:rPr>
          <w:color w:val="000000"/>
          <w:spacing w:val="-4"/>
        </w:rPr>
        <w:t xml:space="preserve"> mogu ili ne žele stati na kraj pa im je svrha više pokazati ostalim učenicima da se za neprihvatljivo ponašanje snose sankcije, barem na razini škole.</w:t>
      </w:r>
    </w:p>
    <w:p w:rsidR="009D3CAA" w:rsidRPr="00627D46" w:rsidRDefault="009D3CAA" w:rsidP="00627D46">
      <w:pPr>
        <w:spacing w:before="38"/>
        <w:rPr>
          <w:color w:val="000000"/>
          <w:spacing w:val="-4"/>
        </w:rPr>
      </w:pPr>
    </w:p>
    <w:p w:rsidR="009D3CAA" w:rsidRPr="009D3CAA" w:rsidRDefault="009D3CAA" w:rsidP="008F1D4B">
      <w:pPr>
        <w:pStyle w:val="Odlomakpopisa"/>
        <w:numPr>
          <w:ilvl w:val="0"/>
          <w:numId w:val="19"/>
        </w:numPr>
        <w:spacing w:before="38"/>
        <w:rPr>
          <w:color w:val="000000"/>
          <w:spacing w:val="-4"/>
        </w:rPr>
      </w:pPr>
      <w:r w:rsidRPr="009D3CAA">
        <w:rPr>
          <w:color w:val="000000"/>
          <w:spacing w:val="-4"/>
        </w:rPr>
        <w:t>učenici ponavljači</w:t>
      </w:r>
      <w:r w:rsidR="005313C6">
        <w:rPr>
          <w:color w:val="000000"/>
          <w:spacing w:val="-4"/>
        </w:rPr>
        <w:t xml:space="preserve"> </w:t>
      </w:r>
    </w:p>
    <w:p w:rsidR="006B2D8B" w:rsidRDefault="006B2D8B" w:rsidP="009D3CAA">
      <w:pPr>
        <w:pStyle w:val="Odlomakpopisa"/>
        <w:spacing w:before="38"/>
        <w:ind w:left="0"/>
        <w:rPr>
          <w:color w:val="000000"/>
          <w:spacing w:val="-4"/>
        </w:rPr>
      </w:pPr>
    </w:p>
    <w:p w:rsidR="00BB2429" w:rsidRDefault="002414F7" w:rsidP="009D3CAA">
      <w:pPr>
        <w:pStyle w:val="Odlomakpopisa"/>
        <w:spacing w:before="38"/>
        <w:ind w:left="0"/>
        <w:rPr>
          <w:color w:val="000000"/>
          <w:spacing w:val="-4"/>
        </w:rPr>
      </w:pPr>
      <w:r>
        <w:rPr>
          <w:color w:val="000000"/>
          <w:spacing w:val="-4"/>
        </w:rPr>
        <w:t xml:space="preserve">Po završetku  školske godine </w:t>
      </w:r>
      <w:r w:rsidR="001F0B82">
        <w:rPr>
          <w:color w:val="000000"/>
          <w:spacing w:val="-4"/>
        </w:rPr>
        <w:t>2022./2023.</w:t>
      </w:r>
      <w:r w:rsidR="006B2D8B">
        <w:rPr>
          <w:color w:val="000000"/>
          <w:spacing w:val="-4"/>
        </w:rPr>
        <w:t xml:space="preserve"> škola </w:t>
      </w:r>
      <w:r w:rsidR="003E68A8">
        <w:rPr>
          <w:color w:val="000000"/>
          <w:spacing w:val="-4"/>
        </w:rPr>
        <w:t>i</w:t>
      </w:r>
      <w:r w:rsidR="00E717B4">
        <w:rPr>
          <w:color w:val="000000"/>
          <w:spacing w:val="-4"/>
        </w:rPr>
        <w:t xml:space="preserve">ma </w:t>
      </w:r>
      <w:r w:rsidR="001F0B82">
        <w:rPr>
          <w:color w:val="000000"/>
          <w:spacing w:val="-4"/>
        </w:rPr>
        <w:t>jedno dijete koje će ponavljati 7. troje iz 5. razred</w:t>
      </w:r>
      <w:r w:rsidR="0034423F">
        <w:rPr>
          <w:color w:val="000000"/>
          <w:spacing w:val="-4"/>
        </w:rPr>
        <w:t>. Roditel</w:t>
      </w:r>
      <w:r w:rsidR="001F0B82">
        <w:rPr>
          <w:color w:val="000000"/>
          <w:spacing w:val="-4"/>
        </w:rPr>
        <w:t xml:space="preserve">ji djeteta </w:t>
      </w:r>
      <w:r w:rsidR="0034423F">
        <w:rPr>
          <w:color w:val="000000"/>
          <w:spacing w:val="-4"/>
        </w:rPr>
        <w:t xml:space="preserve">su </w:t>
      </w:r>
      <w:r w:rsidR="001F0B82">
        <w:rPr>
          <w:color w:val="000000"/>
          <w:spacing w:val="-4"/>
        </w:rPr>
        <w:t xml:space="preserve">redovito zvani u školu </w:t>
      </w:r>
      <w:r w:rsidR="0034423F">
        <w:rPr>
          <w:color w:val="000000"/>
          <w:spacing w:val="-4"/>
        </w:rPr>
        <w:t xml:space="preserve">od strane razrednika i stručno pedagoške službe škole, kako bi ih se potaklo na pravovaljanu i pravovremenu reakciju, </w:t>
      </w:r>
      <w:r w:rsidR="001F0B82">
        <w:rPr>
          <w:color w:val="000000"/>
          <w:spacing w:val="-4"/>
        </w:rPr>
        <w:t>n</w:t>
      </w:r>
      <w:r w:rsidR="0034423F">
        <w:rPr>
          <w:color w:val="000000"/>
          <w:spacing w:val="-4"/>
        </w:rPr>
        <w:t xml:space="preserve">o navedeno na žalost nije polučilo željeni rezultat. </w:t>
      </w:r>
    </w:p>
    <w:p w:rsidR="00F27473" w:rsidRDefault="00F27473" w:rsidP="009D3CAA">
      <w:pPr>
        <w:pStyle w:val="Odlomakpopisa"/>
        <w:spacing w:before="38"/>
        <w:ind w:left="0"/>
        <w:rPr>
          <w:color w:val="000000"/>
          <w:spacing w:val="-4"/>
        </w:rPr>
      </w:pPr>
    </w:p>
    <w:p w:rsidR="00F27473" w:rsidRDefault="00F27473" w:rsidP="009D3CAA">
      <w:pPr>
        <w:pStyle w:val="Odlomakpopisa"/>
        <w:spacing w:before="38"/>
        <w:ind w:left="0"/>
        <w:rPr>
          <w:color w:val="000000"/>
          <w:spacing w:val="-4"/>
        </w:rPr>
      </w:pPr>
    </w:p>
    <w:p w:rsidR="002414F7" w:rsidRDefault="002414F7" w:rsidP="009D3CAA">
      <w:pPr>
        <w:pStyle w:val="Odlomakpopisa"/>
        <w:spacing w:before="38"/>
        <w:ind w:left="0"/>
        <w:rPr>
          <w:color w:val="000000"/>
          <w:spacing w:val="-4"/>
        </w:rPr>
      </w:pPr>
    </w:p>
    <w:p w:rsidR="002414F7" w:rsidRDefault="002414F7" w:rsidP="009D3CAA">
      <w:pPr>
        <w:pStyle w:val="Odlomakpopisa"/>
        <w:spacing w:before="38"/>
        <w:ind w:left="0"/>
        <w:rPr>
          <w:color w:val="000000"/>
          <w:spacing w:val="-4"/>
        </w:rPr>
      </w:pPr>
    </w:p>
    <w:p w:rsidR="00240661" w:rsidRDefault="00240661" w:rsidP="009D3CAA">
      <w:pPr>
        <w:pStyle w:val="Odlomakpopisa"/>
        <w:spacing w:before="38"/>
        <w:ind w:left="0"/>
        <w:rPr>
          <w:color w:val="000000"/>
          <w:spacing w:val="-4"/>
        </w:rPr>
      </w:pPr>
    </w:p>
    <w:p w:rsidR="002414F7" w:rsidRDefault="002414F7" w:rsidP="009D3CAA">
      <w:pPr>
        <w:pStyle w:val="Odlomakpopisa"/>
        <w:spacing w:before="38"/>
        <w:ind w:left="0"/>
        <w:rPr>
          <w:color w:val="000000"/>
          <w:spacing w:val="-4"/>
        </w:rPr>
      </w:pPr>
    </w:p>
    <w:p w:rsidR="00BE687B" w:rsidRDefault="00BE687B" w:rsidP="00BE687B">
      <w:pPr>
        <w:pStyle w:val="Odlomakpopisa"/>
        <w:numPr>
          <w:ilvl w:val="0"/>
          <w:numId w:val="14"/>
        </w:numPr>
        <w:spacing w:before="38"/>
        <w:rPr>
          <w:color w:val="000000"/>
          <w:spacing w:val="-4"/>
          <w:u w:val="single"/>
        </w:rPr>
      </w:pPr>
      <w:r w:rsidRPr="00BE687B">
        <w:rPr>
          <w:color w:val="000000"/>
          <w:spacing w:val="-4"/>
          <w:u w:val="single"/>
        </w:rPr>
        <w:t xml:space="preserve">Rad i postignuća u dodatnom radu </w:t>
      </w:r>
    </w:p>
    <w:p w:rsidR="00BE687B" w:rsidRPr="00BE687B" w:rsidRDefault="00BE687B" w:rsidP="00BE687B">
      <w:pPr>
        <w:pStyle w:val="Odlomakpopisa"/>
        <w:spacing w:before="38"/>
        <w:ind w:left="0"/>
        <w:rPr>
          <w:color w:val="000000"/>
          <w:spacing w:val="-4"/>
          <w:u w:val="single"/>
        </w:rPr>
      </w:pPr>
    </w:p>
    <w:p w:rsidR="00BE687B" w:rsidRDefault="00BE687B" w:rsidP="00BE687B">
      <w:pPr>
        <w:pStyle w:val="Odlomakpopisa"/>
        <w:spacing w:before="38"/>
        <w:ind w:left="0"/>
        <w:rPr>
          <w:color w:val="000000"/>
          <w:spacing w:val="-4"/>
        </w:rPr>
      </w:pPr>
      <w:r>
        <w:t xml:space="preserve">Dodatni rad </w:t>
      </w:r>
      <w:r w:rsidR="003E68A8">
        <w:t xml:space="preserve">je </w:t>
      </w:r>
      <w:r w:rsidR="002414F7">
        <w:t xml:space="preserve">realiziran u školskoj godini </w:t>
      </w:r>
      <w:r w:rsidR="001F0B82">
        <w:t>2022./2023.</w:t>
      </w:r>
      <w:r w:rsidR="002414F7">
        <w:t xml:space="preserve"> </w:t>
      </w:r>
      <w:r w:rsidR="003E68A8">
        <w:t>te su učenici obogatili svoje znanje i sudje</w:t>
      </w:r>
      <w:r w:rsidR="001F0B82">
        <w:t>lovali na školskim natjecanjima iz prethodno već spomenutih predmeta te se plasirali na županijsku razinu natjecanja iz engleskog jezika, hrvatskog jezika i  tehničke kulture.</w:t>
      </w:r>
    </w:p>
    <w:p w:rsidR="00F52D71" w:rsidRDefault="00F52D71" w:rsidP="00BE687B">
      <w:pPr>
        <w:pStyle w:val="Odlomakpopisa"/>
        <w:spacing w:before="38"/>
        <w:ind w:left="0"/>
        <w:rPr>
          <w:color w:val="000000"/>
          <w:spacing w:val="-4"/>
        </w:rPr>
      </w:pPr>
    </w:p>
    <w:p w:rsidR="00F52D71" w:rsidRPr="009D3CAA" w:rsidRDefault="00F52D71" w:rsidP="00BE687B">
      <w:pPr>
        <w:pStyle w:val="Odlomakpopisa"/>
        <w:spacing w:before="38"/>
        <w:ind w:left="0"/>
        <w:rPr>
          <w:color w:val="000000"/>
          <w:spacing w:val="-4"/>
        </w:rPr>
      </w:pPr>
    </w:p>
    <w:p w:rsidR="00755102" w:rsidRPr="00B66B37" w:rsidRDefault="00B66B37" w:rsidP="00B66B37">
      <w:pPr>
        <w:pStyle w:val="Podnoje"/>
        <w:numPr>
          <w:ilvl w:val="0"/>
          <w:numId w:val="14"/>
        </w:numPr>
        <w:tabs>
          <w:tab w:val="clear" w:pos="4536"/>
          <w:tab w:val="clear" w:pos="9072"/>
        </w:tabs>
        <w:rPr>
          <w:b/>
          <w:bCs/>
          <w:u w:val="single"/>
        </w:rPr>
      </w:pPr>
      <w:r w:rsidRPr="00B66B37">
        <w:rPr>
          <w:bCs/>
          <w:u w:val="single"/>
        </w:rPr>
        <w:t xml:space="preserve">Rad s učenicima koji rade po prilagođenom programu i </w:t>
      </w:r>
      <w:r w:rsidR="003974B2">
        <w:rPr>
          <w:bCs/>
          <w:u w:val="single"/>
        </w:rPr>
        <w:t xml:space="preserve">rad na </w:t>
      </w:r>
      <w:r w:rsidRPr="00B66B37">
        <w:rPr>
          <w:bCs/>
          <w:u w:val="single"/>
        </w:rPr>
        <w:t>dopunskoj nastavi</w:t>
      </w:r>
    </w:p>
    <w:p w:rsidR="00755102" w:rsidRDefault="00755102" w:rsidP="00755102">
      <w:pPr>
        <w:pStyle w:val="Podnoje"/>
        <w:tabs>
          <w:tab w:val="clear" w:pos="4536"/>
          <w:tab w:val="clear" w:pos="9072"/>
        </w:tabs>
        <w:rPr>
          <w:b/>
          <w:bCs/>
        </w:rPr>
      </w:pPr>
    </w:p>
    <w:p w:rsidR="008766B2" w:rsidRDefault="00B66B37" w:rsidP="008766B2">
      <w:pPr>
        <w:pStyle w:val="Podnoje"/>
        <w:tabs>
          <w:tab w:val="clear" w:pos="4536"/>
          <w:tab w:val="clear" w:pos="9072"/>
        </w:tabs>
        <w:ind w:left="708" w:hanging="708"/>
        <w:rPr>
          <w:bCs/>
        </w:rPr>
      </w:pPr>
      <w:r w:rsidRPr="00B66B37">
        <w:rPr>
          <w:bCs/>
        </w:rPr>
        <w:t>Tijekom škol</w:t>
      </w:r>
      <w:r>
        <w:rPr>
          <w:bCs/>
        </w:rPr>
        <w:t xml:space="preserve">ske godine </w:t>
      </w:r>
      <w:r w:rsidR="001F0B82">
        <w:rPr>
          <w:bCs/>
        </w:rPr>
        <w:t>2022./2023.</w:t>
      </w:r>
      <w:r>
        <w:rPr>
          <w:bCs/>
        </w:rPr>
        <w:t xml:space="preserve"> </w:t>
      </w:r>
      <w:r w:rsidR="001F0B82">
        <w:rPr>
          <w:bCs/>
        </w:rPr>
        <w:t>18</w:t>
      </w:r>
      <w:r>
        <w:rPr>
          <w:bCs/>
        </w:rPr>
        <w:t xml:space="preserve"> učenik</w:t>
      </w:r>
      <w:r w:rsidR="004E4090">
        <w:rPr>
          <w:bCs/>
        </w:rPr>
        <w:t>a</w:t>
      </w:r>
      <w:r>
        <w:rPr>
          <w:bCs/>
        </w:rPr>
        <w:t xml:space="preserve"> školova</w:t>
      </w:r>
      <w:r w:rsidR="006B2D8B">
        <w:rPr>
          <w:bCs/>
        </w:rPr>
        <w:t>l</w:t>
      </w:r>
      <w:r>
        <w:rPr>
          <w:bCs/>
        </w:rPr>
        <w:t>o se</w:t>
      </w:r>
      <w:r w:rsidR="008142ED">
        <w:rPr>
          <w:bCs/>
        </w:rPr>
        <w:t xml:space="preserve"> </w:t>
      </w:r>
      <w:r w:rsidR="008766B2">
        <w:rPr>
          <w:bCs/>
        </w:rPr>
        <w:t>sukladno Rješenju Ureda</w:t>
      </w:r>
    </w:p>
    <w:p w:rsidR="008766B2" w:rsidRDefault="008766B2" w:rsidP="008766B2">
      <w:pPr>
        <w:pStyle w:val="Podnoje"/>
        <w:tabs>
          <w:tab w:val="clear" w:pos="4536"/>
          <w:tab w:val="clear" w:pos="9072"/>
        </w:tabs>
        <w:ind w:left="708" w:hanging="708"/>
        <w:rPr>
          <w:bCs/>
        </w:rPr>
      </w:pPr>
      <w:r>
        <w:rPr>
          <w:bCs/>
        </w:rPr>
        <w:t xml:space="preserve"> državne </w:t>
      </w:r>
      <w:r w:rsidR="008142ED">
        <w:rPr>
          <w:bCs/>
        </w:rPr>
        <w:t>uprave, p</w:t>
      </w:r>
      <w:r w:rsidR="00B66B37">
        <w:rPr>
          <w:bCs/>
        </w:rPr>
        <w:t>o</w:t>
      </w:r>
      <w:r w:rsidR="008142ED">
        <w:rPr>
          <w:bCs/>
        </w:rPr>
        <w:t xml:space="preserve"> prilagođenom</w:t>
      </w:r>
      <w:r w:rsidR="006B2D8B">
        <w:rPr>
          <w:bCs/>
        </w:rPr>
        <w:t xml:space="preserve"> članku 6</w:t>
      </w:r>
      <w:r w:rsidR="00B66B37">
        <w:rPr>
          <w:bCs/>
        </w:rPr>
        <w:t>. Pravil</w:t>
      </w:r>
      <w:r>
        <w:rPr>
          <w:bCs/>
        </w:rPr>
        <w:t xml:space="preserve">nika o osnovnoškolskom odgoju i </w:t>
      </w:r>
    </w:p>
    <w:p w:rsidR="008766B2" w:rsidRDefault="008766B2" w:rsidP="008766B2">
      <w:pPr>
        <w:pStyle w:val="Podnoje"/>
        <w:tabs>
          <w:tab w:val="clear" w:pos="4536"/>
          <w:tab w:val="clear" w:pos="9072"/>
        </w:tabs>
        <w:ind w:left="708" w:hanging="708"/>
        <w:rPr>
          <w:bCs/>
        </w:rPr>
      </w:pPr>
      <w:r>
        <w:rPr>
          <w:bCs/>
        </w:rPr>
        <w:t>o</w:t>
      </w:r>
      <w:r w:rsidR="00B66B37">
        <w:rPr>
          <w:bCs/>
        </w:rPr>
        <w:t xml:space="preserve">brazovanju učenika s teškoćama u razvoju, a </w:t>
      </w:r>
      <w:r w:rsidR="001F0B82">
        <w:rPr>
          <w:bCs/>
        </w:rPr>
        <w:t>8</w:t>
      </w:r>
      <w:r w:rsidR="00B66B37">
        <w:rPr>
          <w:bCs/>
        </w:rPr>
        <w:t xml:space="preserve"> </w:t>
      </w:r>
      <w:r w:rsidR="00107A9F">
        <w:rPr>
          <w:bCs/>
        </w:rPr>
        <w:t>učenik</w:t>
      </w:r>
      <w:r w:rsidR="003E68A8">
        <w:rPr>
          <w:bCs/>
        </w:rPr>
        <w:t>a</w:t>
      </w:r>
      <w:r w:rsidR="00107A9F">
        <w:rPr>
          <w:bCs/>
        </w:rPr>
        <w:t xml:space="preserve"> pohađa</w:t>
      </w:r>
      <w:r w:rsidR="003E68A8">
        <w:rPr>
          <w:bCs/>
        </w:rPr>
        <w:t>l</w:t>
      </w:r>
      <w:r w:rsidR="00107A9F">
        <w:rPr>
          <w:bCs/>
        </w:rPr>
        <w:t xml:space="preserve">o je redoviti program </w:t>
      </w:r>
    </w:p>
    <w:p w:rsidR="00107A9F" w:rsidRDefault="008766B2" w:rsidP="008766B2">
      <w:pPr>
        <w:pStyle w:val="Podnoje"/>
        <w:tabs>
          <w:tab w:val="clear" w:pos="4536"/>
          <w:tab w:val="clear" w:pos="9072"/>
        </w:tabs>
        <w:ind w:left="708" w:hanging="708"/>
        <w:rPr>
          <w:bCs/>
        </w:rPr>
      </w:pPr>
      <w:r>
        <w:rPr>
          <w:bCs/>
        </w:rPr>
        <w:t xml:space="preserve"> </w:t>
      </w:r>
      <w:r w:rsidR="00107A9F">
        <w:rPr>
          <w:bCs/>
        </w:rPr>
        <w:t>uz individualni pristup.</w:t>
      </w:r>
    </w:p>
    <w:p w:rsidR="00107A9F" w:rsidRDefault="00107A9F" w:rsidP="00755102">
      <w:pPr>
        <w:pStyle w:val="Podnoje"/>
        <w:tabs>
          <w:tab w:val="clear" w:pos="4536"/>
          <w:tab w:val="clear" w:pos="9072"/>
        </w:tabs>
        <w:jc w:val="both"/>
        <w:rPr>
          <w:bCs/>
        </w:rPr>
      </w:pPr>
    </w:p>
    <w:p w:rsidR="00755102" w:rsidRDefault="00107A9F" w:rsidP="00755102">
      <w:pPr>
        <w:pStyle w:val="Podnoje"/>
        <w:tabs>
          <w:tab w:val="clear" w:pos="4536"/>
          <w:tab w:val="clear" w:pos="9072"/>
        </w:tabs>
        <w:jc w:val="both"/>
      </w:pPr>
      <w:r>
        <w:rPr>
          <w:bCs/>
        </w:rPr>
        <w:t xml:space="preserve">Za učenike nižih razreda </w:t>
      </w:r>
      <w:r w:rsidR="00755102">
        <w:t>realizirana je</w:t>
      </w:r>
      <w:r>
        <w:t xml:space="preserve"> dopunska </w:t>
      </w:r>
      <w:r w:rsidR="00755102">
        <w:t>nastav</w:t>
      </w:r>
      <w:r>
        <w:t xml:space="preserve">a iz </w:t>
      </w:r>
      <w:r w:rsidR="00755102">
        <w:t xml:space="preserve">predmeta hrvatski jezik i </w:t>
      </w:r>
      <w:r w:rsidR="008766B2">
        <w:t xml:space="preserve">   </w:t>
      </w:r>
      <w:r w:rsidR="00755102">
        <w:t xml:space="preserve">matematika u okviru 35 nastavnih sati godišnje. Dopunsku nastavu pohađali su učenici koji teže savladavaju program, a realiziraju je razrednici. </w:t>
      </w:r>
    </w:p>
    <w:p w:rsidR="00755102" w:rsidRDefault="00755102" w:rsidP="00755102">
      <w:pPr>
        <w:pStyle w:val="Podnoje"/>
        <w:tabs>
          <w:tab w:val="clear" w:pos="4536"/>
          <w:tab w:val="clear" w:pos="9072"/>
        </w:tabs>
        <w:jc w:val="both"/>
        <w:rPr>
          <w:b/>
          <w:bCs/>
        </w:rPr>
      </w:pPr>
    </w:p>
    <w:p w:rsidR="00755102" w:rsidRDefault="00755102" w:rsidP="00755102">
      <w:pPr>
        <w:pStyle w:val="Podnoje"/>
        <w:tabs>
          <w:tab w:val="clear" w:pos="4536"/>
          <w:tab w:val="clear" w:pos="9072"/>
        </w:tabs>
        <w:jc w:val="both"/>
      </w:pPr>
      <w:r>
        <w:t xml:space="preserve">Dopunska nastava </w:t>
      </w:r>
      <w:r w:rsidR="008142ED">
        <w:t>učenika viših razreda</w:t>
      </w:r>
      <w:r>
        <w:t xml:space="preserve"> realizirana je iz hrvatskog jezika, matematike, engleskog i njemačkog jezika, </w:t>
      </w:r>
      <w:r w:rsidR="00E717B4">
        <w:t>biologije, povijesti, fizike i kemije,</w:t>
      </w:r>
      <w:r>
        <w:t xml:space="preserve"> a realizirali s</w:t>
      </w:r>
      <w:r w:rsidR="003974B2">
        <w:t xml:space="preserve">u je učitelji predmetne nastave </w:t>
      </w:r>
      <w:r w:rsidR="001F0B82">
        <w:t>s učenicima za koje se ispostavilo da nisu adekvatno svladali određeni dio nastavnog gradiva te im je potrebna dodatna pomoć i podrška-</w:t>
      </w:r>
      <w:r w:rsidR="003974B2">
        <w:t xml:space="preserve"> </w:t>
      </w:r>
    </w:p>
    <w:p w:rsidR="00755102" w:rsidRDefault="00755102" w:rsidP="00755102">
      <w:pPr>
        <w:pStyle w:val="Podnoje"/>
        <w:tabs>
          <w:tab w:val="clear" w:pos="4536"/>
          <w:tab w:val="clear" w:pos="9072"/>
        </w:tabs>
        <w:jc w:val="both"/>
      </w:pPr>
    </w:p>
    <w:p w:rsidR="00755102" w:rsidRDefault="00755102" w:rsidP="00755102">
      <w:pPr>
        <w:pStyle w:val="Podnoje"/>
        <w:tabs>
          <w:tab w:val="clear" w:pos="4536"/>
          <w:tab w:val="clear" w:pos="9072"/>
        </w:tabs>
        <w:jc w:val="both"/>
      </w:pPr>
    </w:p>
    <w:p w:rsidR="00572F5E" w:rsidRDefault="00572F5E" w:rsidP="00755102">
      <w:pPr>
        <w:pStyle w:val="Podnoje"/>
        <w:tabs>
          <w:tab w:val="clear" w:pos="4536"/>
          <w:tab w:val="clear" w:pos="9072"/>
        </w:tabs>
        <w:jc w:val="both"/>
      </w:pPr>
    </w:p>
    <w:p w:rsidR="00572F5E" w:rsidRDefault="00572F5E" w:rsidP="00755102">
      <w:pPr>
        <w:pStyle w:val="Podnoje"/>
        <w:tabs>
          <w:tab w:val="clear" w:pos="4536"/>
          <w:tab w:val="clear" w:pos="9072"/>
        </w:tabs>
        <w:jc w:val="both"/>
      </w:pPr>
    </w:p>
    <w:p w:rsidR="00755102" w:rsidRPr="001F0B82" w:rsidRDefault="00107A9F" w:rsidP="001F0B82">
      <w:r w:rsidRPr="001F0B82">
        <w:t>Realizacija plana izvan</w:t>
      </w:r>
      <w:r w:rsidR="001F0B82">
        <w:t xml:space="preserve"> </w:t>
      </w:r>
      <w:r w:rsidRPr="001F0B82">
        <w:t>učioničke nastave</w:t>
      </w:r>
    </w:p>
    <w:p w:rsidR="00E12015" w:rsidRDefault="00E12015" w:rsidP="00E12015">
      <w:pPr>
        <w:pStyle w:val="Podnoje"/>
        <w:tabs>
          <w:tab w:val="clear" w:pos="4536"/>
          <w:tab w:val="clear" w:pos="9072"/>
        </w:tabs>
        <w:rPr>
          <w:u w:val="single"/>
        </w:rPr>
      </w:pPr>
    </w:p>
    <w:p w:rsidR="00C501E2" w:rsidRDefault="00410B47" w:rsidP="00755102">
      <w:pPr>
        <w:pStyle w:val="Podnoje"/>
        <w:tabs>
          <w:tab w:val="clear" w:pos="4536"/>
          <w:tab w:val="clear" w:pos="9072"/>
        </w:tabs>
        <w:jc w:val="both"/>
      </w:pPr>
      <w:r>
        <w:t>Plan izvan</w:t>
      </w:r>
      <w:r w:rsidR="001F0B82">
        <w:t xml:space="preserve"> </w:t>
      </w:r>
      <w:r>
        <w:t>u</w:t>
      </w:r>
      <w:r w:rsidR="00E12015" w:rsidRPr="00E12015">
        <w:t>čioničke nastave</w:t>
      </w:r>
      <w:r w:rsidR="00E717B4">
        <w:t xml:space="preserve"> realiziran je s</w:t>
      </w:r>
      <w:r w:rsidR="00C501E2">
        <w:t>ukladno</w:t>
      </w:r>
      <w:r w:rsidR="001F0B82">
        <w:t xml:space="preserve"> </w:t>
      </w:r>
      <w:proofErr w:type="spellStart"/>
      <w:r w:rsidR="001F0B82">
        <w:t>Kurikulu</w:t>
      </w:r>
      <w:proofErr w:type="spellEnd"/>
      <w:r w:rsidR="00F965D1">
        <w:t xml:space="preserve"> za navedenu nast</w:t>
      </w:r>
      <w:r w:rsidR="00F83173">
        <w:t>avnu godinu i nije bilo odstupanja u smislu smanjenja aktivnosti.</w:t>
      </w:r>
    </w:p>
    <w:p w:rsidR="00F965D1" w:rsidRPr="00F965D1" w:rsidRDefault="00F965D1" w:rsidP="00755102">
      <w:pPr>
        <w:pStyle w:val="Podnoje"/>
        <w:tabs>
          <w:tab w:val="clear" w:pos="4536"/>
          <w:tab w:val="clear" w:pos="9072"/>
        </w:tabs>
        <w:jc w:val="both"/>
        <w:rPr>
          <w:bCs/>
        </w:rPr>
      </w:pPr>
    </w:p>
    <w:p w:rsidR="00755102" w:rsidRPr="009D141B" w:rsidRDefault="00684EFF" w:rsidP="00684EFF">
      <w:pPr>
        <w:pStyle w:val="Podnoje"/>
        <w:numPr>
          <w:ilvl w:val="0"/>
          <w:numId w:val="14"/>
        </w:numPr>
        <w:tabs>
          <w:tab w:val="clear" w:pos="4536"/>
          <w:tab w:val="clear" w:pos="9072"/>
        </w:tabs>
        <w:jc w:val="both"/>
        <w:rPr>
          <w:bCs/>
          <w:u w:val="single"/>
        </w:rPr>
      </w:pPr>
      <w:r w:rsidRPr="009D141B">
        <w:rPr>
          <w:bCs/>
          <w:u w:val="single"/>
        </w:rPr>
        <w:t>Rad i postignuća u izvannastavnim i izvanškolskim aktivnostima</w:t>
      </w:r>
    </w:p>
    <w:p w:rsidR="00755102" w:rsidRDefault="00755102" w:rsidP="00755102">
      <w:pPr>
        <w:pStyle w:val="Podnoje"/>
        <w:tabs>
          <w:tab w:val="clear" w:pos="4536"/>
          <w:tab w:val="clear" w:pos="9072"/>
        </w:tabs>
        <w:jc w:val="both"/>
        <w:rPr>
          <w:b/>
          <w:bCs/>
        </w:rPr>
      </w:pPr>
    </w:p>
    <w:p w:rsidR="00755102" w:rsidRDefault="00755102" w:rsidP="003974B2">
      <w:pPr>
        <w:pStyle w:val="Podnoje"/>
        <w:tabs>
          <w:tab w:val="clear" w:pos="4536"/>
          <w:tab w:val="clear" w:pos="9072"/>
        </w:tabs>
        <w:jc w:val="both"/>
        <w:rPr>
          <w:b/>
          <w:bCs/>
        </w:rPr>
      </w:pPr>
      <w:r>
        <w:t xml:space="preserve">Izvannastavne aktivnosti </w:t>
      </w:r>
      <w:r w:rsidR="003974B2">
        <w:t>bile</w:t>
      </w:r>
      <w:r w:rsidR="00C501E2">
        <w:t xml:space="preserve"> su</w:t>
      </w:r>
      <w:r w:rsidR="003974B2">
        <w:t xml:space="preserve"> organizirane</w:t>
      </w:r>
      <w:r w:rsidR="00C501E2">
        <w:t xml:space="preserve"> </w:t>
      </w:r>
      <w:r w:rsidR="00F83173">
        <w:t>posebno za učenike nižih, a posebno za učenike viših razreda na način da su se učenici uključivali u njih prema vlastitom izboru i afinitetima.</w:t>
      </w:r>
      <w:r w:rsidR="003974B2">
        <w:t xml:space="preserve"> </w:t>
      </w:r>
    </w:p>
    <w:p w:rsidR="00755102" w:rsidRDefault="00755102" w:rsidP="00755102">
      <w:pPr>
        <w:pStyle w:val="Podnoje"/>
        <w:tabs>
          <w:tab w:val="clear" w:pos="4536"/>
          <w:tab w:val="clear" w:pos="9072"/>
        </w:tabs>
        <w:jc w:val="both"/>
        <w:rPr>
          <w:b/>
          <w:bCs/>
        </w:rPr>
      </w:pPr>
    </w:p>
    <w:p w:rsidR="00755102" w:rsidRDefault="00755102" w:rsidP="00755102">
      <w:pPr>
        <w:pStyle w:val="Podnoje"/>
        <w:tabs>
          <w:tab w:val="clear" w:pos="4536"/>
          <w:tab w:val="clear" w:pos="9072"/>
        </w:tabs>
        <w:jc w:val="both"/>
      </w:pPr>
      <w:r>
        <w:t>Izvanškolske aktivnosti organizatori istih ponude učenicima, te se oni za njih odlučuju uz suglasnost svojih roditelja, jer se neke plaćaju, ili je potrebno prevesti djecu do Ivanić Grada. Uglavnom su izvanškolske aktivnosti organizirane od strane Pučkog otvorenog učilišta Ivanić Grad –tečajevi stranih jezika,</w:t>
      </w:r>
      <w:r w:rsidR="00F52C50">
        <w:t xml:space="preserve"> </w:t>
      </w:r>
      <w:r>
        <w:t>ili spor</w:t>
      </w:r>
      <w:r w:rsidR="00F52C50">
        <w:t>tskih udruga grada Ivanić Grada, te Glazbena škola.</w:t>
      </w:r>
      <w:r>
        <w:t xml:space="preserve"> Djeci su </w:t>
      </w:r>
      <w:r w:rsidR="00885400">
        <w:t xml:space="preserve">na lokalnoj razini </w:t>
      </w:r>
      <w:r w:rsidR="002F13C9">
        <w:t xml:space="preserve">ponuđene aktivnosti </w:t>
      </w:r>
      <w:r w:rsidR="001842FE">
        <w:t>kulturno-umjetničk</w:t>
      </w:r>
      <w:r w:rsidR="002F13C9">
        <w:t>ih</w:t>
      </w:r>
      <w:r w:rsidR="001842FE">
        <w:t xml:space="preserve"> društ</w:t>
      </w:r>
      <w:r w:rsidR="002F13C9">
        <w:t>a</w:t>
      </w:r>
      <w:r w:rsidR="001842FE">
        <w:t xml:space="preserve">va </w:t>
      </w:r>
      <w:r w:rsidR="00885400">
        <w:t>i vatrogasne aktivnosti</w:t>
      </w:r>
      <w:r w:rsidR="00727CD7">
        <w:t xml:space="preserve">. </w:t>
      </w:r>
      <w:r>
        <w:t xml:space="preserve">Broj polaznika izvanškolskih aktivnosti evidentiran je u imenicima. </w:t>
      </w:r>
    </w:p>
    <w:p w:rsidR="003974B2" w:rsidRDefault="003974B2" w:rsidP="00755102">
      <w:pPr>
        <w:pStyle w:val="Podnoje"/>
        <w:tabs>
          <w:tab w:val="clear" w:pos="4536"/>
          <w:tab w:val="clear" w:pos="9072"/>
        </w:tabs>
        <w:jc w:val="both"/>
      </w:pPr>
    </w:p>
    <w:p w:rsidR="003974B2" w:rsidRDefault="003974B2" w:rsidP="00755102">
      <w:pPr>
        <w:pStyle w:val="Podnoje"/>
        <w:tabs>
          <w:tab w:val="clear" w:pos="4536"/>
          <w:tab w:val="clear" w:pos="9072"/>
        </w:tabs>
        <w:jc w:val="both"/>
      </w:pPr>
    </w:p>
    <w:p w:rsidR="003974B2" w:rsidRDefault="003974B2" w:rsidP="00755102">
      <w:pPr>
        <w:pStyle w:val="Podnoje"/>
        <w:tabs>
          <w:tab w:val="clear" w:pos="4536"/>
          <w:tab w:val="clear" w:pos="9072"/>
        </w:tabs>
        <w:jc w:val="both"/>
      </w:pPr>
    </w:p>
    <w:p w:rsidR="00885400" w:rsidRDefault="00885400" w:rsidP="00755102">
      <w:pPr>
        <w:pStyle w:val="Podnoje"/>
        <w:tabs>
          <w:tab w:val="clear" w:pos="4536"/>
          <w:tab w:val="clear" w:pos="9072"/>
        </w:tabs>
        <w:jc w:val="both"/>
        <w:rPr>
          <w:b/>
          <w:bCs/>
        </w:rPr>
      </w:pPr>
    </w:p>
    <w:p w:rsidR="009D141B" w:rsidRDefault="009D141B" w:rsidP="00755102">
      <w:pPr>
        <w:pStyle w:val="Podnoje"/>
        <w:tabs>
          <w:tab w:val="clear" w:pos="4536"/>
          <w:tab w:val="clear" w:pos="9072"/>
        </w:tabs>
        <w:jc w:val="both"/>
        <w:rPr>
          <w:b/>
          <w:bCs/>
        </w:rPr>
      </w:pPr>
      <w:r>
        <w:rPr>
          <w:b/>
          <w:bCs/>
        </w:rPr>
        <w:t>XI. PRIJEDLOG MJERA ZA STVARANJE ADEKVATNIH UVJETA RADA I MJERA ZA UNAPREĐIVANJE ODGOJNO-OBRAZOVNOG RADA</w:t>
      </w:r>
    </w:p>
    <w:p w:rsidR="009D141B" w:rsidRDefault="009D141B" w:rsidP="00755102">
      <w:pPr>
        <w:pStyle w:val="Podnoje"/>
        <w:tabs>
          <w:tab w:val="clear" w:pos="4536"/>
          <w:tab w:val="clear" w:pos="9072"/>
        </w:tabs>
        <w:jc w:val="both"/>
        <w:rPr>
          <w:b/>
          <w:bCs/>
        </w:rPr>
      </w:pPr>
    </w:p>
    <w:p w:rsidR="00DD559B" w:rsidRDefault="009D141B" w:rsidP="00885400">
      <w:pPr>
        <w:pStyle w:val="Podnoje"/>
        <w:tabs>
          <w:tab w:val="clear" w:pos="4536"/>
          <w:tab w:val="clear" w:pos="9072"/>
        </w:tabs>
        <w:jc w:val="both"/>
        <w:rPr>
          <w:bCs/>
        </w:rPr>
      </w:pPr>
      <w:r>
        <w:rPr>
          <w:bCs/>
        </w:rPr>
        <w:t>Naša škola radi  u dvije smjene za što raspolažemo dovoljnim prostorom. Kao i do sada sve dodatne, izborne ili izvannastavne akt</w:t>
      </w:r>
      <w:r w:rsidR="00990A6F">
        <w:rPr>
          <w:bCs/>
        </w:rPr>
        <w:t>ivnosti moraju biti usklađene s</w:t>
      </w:r>
      <w:r>
        <w:rPr>
          <w:bCs/>
        </w:rPr>
        <w:t xml:space="preserve"> rasporedom nastave</w:t>
      </w:r>
      <w:r w:rsidR="008766B2">
        <w:rPr>
          <w:bCs/>
        </w:rPr>
        <w:t>,</w:t>
      </w:r>
      <w:r>
        <w:rPr>
          <w:bCs/>
        </w:rPr>
        <w:t xml:space="preserve"> jer su učenici vezani uz organizirani prijevoz. </w:t>
      </w:r>
    </w:p>
    <w:p w:rsidR="00DD559B" w:rsidRDefault="00DD559B" w:rsidP="00885400">
      <w:pPr>
        <w:pStyle w:val="Podnoje"/>
        <w:tabs>
          <w:tab w:val="clear" w:pos="4536"/>
          <w:tab w:val="clear" w:pos="9072"/>
        </w:tabs>
        <w:jc w:val="both"/>
        <w:rPr>
          <w:bCs/>
        </w:rPr>
      </w:pPr>
      <w:r>
        <w:rPr>
          <w:bCs/>
        </w:rPr>
        <w:t xml:space="preserve"> </w:t>
      </w:r>
    </w:p>
    <w:p w:rsidR="00F52C50" w:rsidRDefault="00F52C50" w:rsidP="00885400">
      <w:pPr>
        <w:pStyle w:val="Podnoje"/>
        <w:tabs>
          <w:tab w:val="clear" w:pos="4536"/>
          <w:tab w:val="clear" w:pos="9072"/>
        </w:tabs>
        <w:jc w:val="both"/>
        <w:rPr>
          <w:bCs/>
        </w:rPr>
      </w:pPr>
      <w:r>
        <w:rPr>
          <w:bCs/>
        </w:rPr>
        <w:t xml:space="preserve">Još uvijek se pojavljuje problem </w:t>
      </w:r>
      <w:r w:rsidR="00E717B4">
        <w:rPr>
          <w:bCs/>
        </w:rPr>
        <w:t xml:space="preserve">izborne nastave koja </w:t>
      </w:r>
      <w:r>
        <w:rPr>
          <w:bCs/>
        </w:rPr>
        <w:t xml:space="preserve">ne može za sve </w:t>
      </w:r>
      <w:r w:rsidR="00E717B4">
        <w:rPr>
          <w:bCs/>
        </w:rPr>
        <w:t xml:space="preserve">učenike </w:t>
      </w:r>
      <w:r>
        <w:rPr>
          <w:bCs/>
        </w:rPr>
        <w:t>biti organiziran</w:t>
      </w:r>
      <w:r w:rsidR="00F83173">
        <w:rPr>
          <w:bCs/>
        </w:rPr>
        <w:t>a</w:t>
      </w:r>
      <w:r>
        <w:rPr>
          <w:bCs/>
        </w:rPr>
        <w:t xml:space="preserve"> u</w:t>
      </w:r>
      <w:r w:rsidR="00F83173">
        <w:rPr>
          <w:bCs/>
        </w:rPr>
        <w:t xml:space="preserve"> okviru redovnog rasporeda sati</w:t>
      </w:r>
      <w:r>
        <w:rPr>
          <w:bCs/>
        </w:rPr>
        <w:t xml:space="preserve"> pa su učenici obavezni dolaziti ranije ili u suprotnom turnusu, što uzrok</w:t>
      </w:r>
      <w:r w:rsidR="00F83173">
        <w:rPr>
          <w:bCs/>
        </w:rPr>
        <w:t>uje problem učenicima putnicima i u tom su slučaju njihovi roditelji upućeni da se organiziraju oko prijevoza učenika za te potrebe ( u pravilu tek pojedini razredni odjeli su u situaciji da se raspored ne može uskladiti pa su roditelji primorani organizirati se tek svaki drugi tjedan9</w:t>
      </w:r>
    </w:p>
    <w:p w:rsidR="003974B2" w:rsidRDefault="003974B2" w:rsidP="00885400">
      <w:pPr>
        <w:pStyle w:val="Podnoje"/>
        <w:tabs>
          <w:tab w:val="clear" w:pos="4536"/>
          <w:tab w:val="clear" w:pos="9072"/>
        </w:tabs>
        <w:jc w:val="both"/>
        <w:rPr>
          <w:bCs/>
        </w:rPr>
      </w:pPr>
    </w:p>
    <w:p w:rsidR="008766B2" w:rsidRDefault="008766B2" w:rsidP="00755102">
      <w:pPr>
        <w:pStyle w:val="Tijeloteksta"/>
      </w:pPr>
    </w:p>
    <w:p w:rsidR="0020364B" w:rsidRDefault="0020364B" w:rsidP="0020364B">
      <w:pPr>
        <w:rPr>
          <w:bCs/>
        </w:rPr>
      </w:pPr>
      <w:r>
        <w:rPr>
          <w:bCs/>
        </w:rPr>
        <w:t xml:space="preserve">U Posavskim </w:t>
      </w:r>
      <w:proofErr w:type="spellStart"/>
      <w:r>
        <w:rPr>
          <w:bCs/>
        </w:rPr>
        <w:t>Bregima</w:t>
      </w:r>
      <w:proofErr w:type="spellEnd"/>
      <w:r>
        <w:rPr>
          <w:bCs/>
        </w:rPr>
        <w:t>,</w:t>
      </w:r>
      <w:r w:rsidR="00DD559B">
        <w:rPr>
          <w:bCs/>
        </w:rPr>
        <w:t xml:space="preserve"> </w:t>
      </w:r>
      <w:r w:rsidR="00C501E2">
        <w:rPr>
          <w:bCs/>
        </w:rPr>
        <w:t xml:space="preserve"> </w:t>
      </w:r>
      <w:r w:rsidR="00A33D5B">
        <w:rPr>
          <w:bCs/>
        </w:rPr>
        <w:t>06.10.</w:t>
      </w:r>
      <w:bookmarkStart w:id="0" w:name="_GoBack"/>
      <w:bookmarkEnd w:id="0"/>
      <w:r w:rsidR="00F83173">
        <w:rPr>
          <w:bCs/>
        </w:rPr>
        <w:t xml:space="preserve"> 2023.</w:t>
      </w:r>
    </w:p>
    <w:p w:rsidR="008766B2" w:rsidRDefault="008766B2" w:rsidP="00755102">
      <w:pPr>
        <w:pStyle w:val="Podnoje"/>
        <w:tabs>
          <w:tab w:val="clear" w:pos="4536"/>
          <w:tab w:val="clear" w:pos="9072"/>
        </w:tabs>
        <w:jc w:val="both"/>
        <w:rPr>
          <w:b/>
          <w:bCs/>
          <w:color w:val="FF0000"/>
          <w:sz w:val="28"/>
        </w:rPr>
      </w:pPr>
    </w:p>
    <w:p w:rsidR="008766B2" w:rsidRDefault="008766B2" w:rsidP="00755102">
      <w:pPr>
        <w:pStyle w:val="Podnoje"/>
        <w:tabs>
          <w:tab w:val="clear" w:pos="4536"/>
          <w:tab w:val="clear" w:pos="9072"/>
        </w:tabs>
        <w:jc w:val="both"/>
        <w:rPr>
          <w:b/>
          <w:bCs/>
          <w:color w:val="FF0000"/>
          <w:sz w:val="28"/>
        </w:rPr>
      </w:pPr>
    </w:p>
    <w:p w:rsidR="00F52C50" w:rsidRDefault="00F52C50" w:rsidP="00F52C50"/>
    <w:p w:rsidR="00F52C50" w:rsidRDefault="00F52C50" w:rsidP="00F52C50"/>
    <w:p w:rsidR="00F52C50" w:rsidRDefault="00F52C50" w:rsidP="00F52C50">
      <w:r>
        <w:t xml:space="preserve">     </w:t>
      </w:r>
      <w:r w:rsidR="00733B1C">
        <w:t>Ravnateljica</w:t>
      </w:r>
      <w:r>
        <w:t>:</w:t>
      </w:r>
      <w:r>
        <w:tab/>
      </w:r>
      <w:r>
        <w:tab/>
      </w:r>
      <w:r>
        <w:tab/>
      </w:r>
      <w:r>
        <w:tab/>
      </w:r>
      <w:r>
        <w:tab/>
        <w:t>Predsjednik Školskog odbora:</w:t>
      </w:r>
    </w:p>
    <w:p w:rsidR="00F52C50" w:rsidRDefault="003974B2" w:rsidP="00F52C50">
      <w:r>
        <w:t xml:space="preserve">     </w:t>
      </w:r>
      <w:r w:rsidR="00733B1C">
        <w:t>Renata Koić</w:t>
      </w:r>
      <w:r w:rsidR="00F52C50">
        <w:t xml:space="preserve">, prof.                                                </w:t>
      </w:r>
      <w:r>
        <w:t>Željko Baksa, prof.</w:t>
      </w:r>
    </w:p>
    <w:p w:rsidR="0028521A" w:rsidRDefault="00F52C50" w:rsidP="00F52C50">
      <w:r>
        <w:t xml:space="preserve"> </w:t>
      </w:r>
      <w:r>
        <w:tab/>
      </w:r>
      <w:r w:rsidR="00755102" w:rsidRPr="0043182C">
        <w:t xml:space="preserve">                         </w:t>
      </w:r>
      <w:r w:rsidR="00755102" w:rsidRPr="0043182C">
        <w:tab/>
      </w:r>
      <w:r w:rsidR="00755102" w:rsidRPr="0043182C">
        <w:tab/>
      </w:r>
      <w:r w:rsidR="00755102" w:rsidRPr="0043182C">
        <w:tab/>
      </w:r>
    </w:p>
    <w:sectPr w:rsidR="0028521A" w:rsidSect="00285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377"/>
    <w:multiLevelType w:val="hybridMultilevel"/>
    <w:tmpl w:val="2E003F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37D79"/>
    <w:multiLevelType w:val="multilevel"/>
    <w:tmpl w:val="E188BC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E45791"/>
    <w:multiLevelType w:val="multilevel"/>
    <w:tmpl w:val="5A5CEBC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0653E5"/>
    <w:multiLevelType w:val="hybridMultilevel"/>
    <w:tmpl w:val="931C04FC"/>
    <w:lvl w:ilvl="0" w:tplc="7E7CC0A2">
      <w:start w:val="10"/>
      <w:numFmt w:val="bullet"/>
      <w:lvlText w:val="-"/>
      <w:lvlJc w:val="left"/>
      <w:pPr>
        <w:tabs>
          <w:tab w:val="num" w:pos="5085"/>
        </w:tabs>
        <w:ind w:left="5085" w:hanging="360"/>
      </w:pPr>
      <w:rPr>
        <w:rFonts w:ascii="Times New Roman" w:eastAsia="Times New Roman" w:hAnsi="Times New Roman" w:cs="Times New Roman" w:hint="default"/>
      </w:rPr>
    </w:lvl>
    <w:lvl w:ilvl="1" w:tplc="041A0003" w:tentative="1">
      <w:start w:val="1"/>
      <w:numFmt w:val="bullet"/>
      <w:lvlText w:val="o"/>
      <w:lvlJc w:val="left"/>
      <w:pPr>
        <w:tabs>
          <w:tab w:val="num" w:pos="5805"/>
        </w:tabs>
        <w:ind w:left="5805" w:hanging="360"/>
      </w:pPr>
      <w:rPr>
        <w:rFonts w:ascii="Courier New" w:hAnsi="Courier New" w:hint="default"/>
      </w:rPr>
    </w:lvl>
    <w:lvl w:ilvl="2" w:tplc="041A0005" w:tentative="1">
      <w:start w:val="1"/>
      <w:numFmt w:val="bullet"/>
      <w:lvlText w:val=""/>
      <w:lvlJc w:val="left"/>
      <w:pPr>
        <w:tabs>
          <w:tab w:val="num" w:pos="6525"/>
        </w:tabs>
        <w:ind w:left="6525" w:hanging="360"/>
      </w:pPr>
      <w:rPr>
        <w:rFonts w:ascii="Wingdings" w:hAnsi="Wingdings" w:hint="default"/>
      </w:rPr>
    </w:lvl>
    <w:lvl w:ilvl="3" w:tplc="041A0001" w:tentative="1">
      <w:start w:val="1"/>
      <w:numFmt w:val="bullet"/>
      <w:lvlText w:val=""/>
      <w:lvlJc w:val="left"/>
      <w:pPr>
        <w:tabs>
          <w:tab w:val="num" w:pos="7245"/>
        </w:tabs>
        <w:ind w:left="7245" w:hanging="360"/>
      </w:pPr>
      <w:rPr>
        <w:rFonts w:ascii="Symbol" w:hAnsi="Symbol" w:hint="default"/>
      </w:rPr>
    </w:lvl>
    <w:lvl w:ilvl="4" w:tplc="041A0003" w:tentative="1">
      <w:start w:val="1"/>
      <w:numFmt w:val="bullet"/>
      <w:lvlText w:val="o"/>
      <w:lvlJc w:val="left"/>
      <w:pPr>
        <w:tabs>
          <w:tab w:val="num" w:pos="7965"/>
        </w:tabs>
        <w:ind w:left="7965" w:hanging="360"/>
      </w:pPr>
      <w:rPr>
        <w:rFonts w:ascii="Courier New" w:hAnsi="Courier New" w:hint="default"/>
      </w:rPr>
    </w:lvl>
    <w:lvl w:ilvl="5" w:tplc="041A0005" w:tentative="1">
      <w:start w:val="1"/>
      <w:numFmt w:val="bullet"/>
      <w:lvlText w:val=""/>
      <w:lvlJc w:val="left"/>
      <w:pPr>
        <w:tabs>
          <w:tab w:val="num" w:pos="8685"/>
        </w:tabs>
        <w:ind w:left="8685" w:hanging="360"/>
      </w:pPr>
      <w:rPr>
        <w:rFonts w:ascii="Wingdings" w:hAnsi="Wingdings" w:hint="default"/>
      </w:rPr>
    </w:lvl>
    <w:lvl w:ilvl="6" w:tplc="041A0001" w:tentative="1">
      <w:start w:val="1"/>
      <w:numFmt w:val="bullet"/>
      <w:lvlText w:val=""/>
      <w:lvlJc w:val="left"/>
      <w:pPr>
        <w:tabs>
          <w:tab w:val="num" w:pos="9405"/>
        </w:tabs>
        <w:ind w:left="9405" w:hanging="360"/>
      </w:pPr>
      <w:rPr>
        <w:rFonts w:ascii="Symbol" w:hAnsi="Symbol" w:hint="default"/>
      </w:rPr>
    </w:lvl>
    <w:lvl w:ilvl="7" w:tplc="041A0003" w:tentative="1">
      <w:start w:val="1"/>
      <w:numFmt w:val="bullet"/>
      <w:lvlText w:val="o"/>
      <w:lvlJc w:val="left"/>
      <w:pPr>
        <w:tabs>
          <w:tab w:val="num" w:pos="10125"/>
        </w:tabs>
        <w:ind w:left="10125" w:hanging="360"/>
      </w:pPr>
      <w:rPr>
        <w:rFonts w:ascii="Courier New" w:hAnsi="Courier New" w:hint="default"/>
      </w:rPr>
    </w:lvl>
    <w:lvl w:ilvl="8" w:tplc="041A0005" w:tentative="1">
      <w:start w:val="1"/>
      <w:numFmt w:val="bullet"/>
      <w:lvlText w:val=""/>
      <w:lvlJc w:val="left"/>
      <w:pPr>
        <w:tabs>
          <w:tab w:val="num" w:pos="10845"/>
        </w:tabs>
        <w:ind w:left="10845" w:hanging="360"/>
      </w:pPr>
      <w:rPr>
        <w:rFonts w:ascii="Wingdings" w:hAnsi="Wingdings" w:hint="default"/>
      </w:rPr>
    </w:lvl>
  </w:abstractNum>
  <w:abstractNum w:abstractNumId="4" w15:restartNumberingAfterBreak="0">
    <w:nsid w:val="17A6743A"/>
    <w:multiLevelType w:val="multilevel"/>
    <w:tmpl w:val="36888AB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511A05"/>
    <w:multiLevelType w:val="hybridMultilevel"/>
    <w:tmpl w:val="7E203432"/>
    <w:lvl w:ilvl="0" w:tplc="66986A4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145DEA"/>
    <w:multiLevelType w:val="hybridMultilevel"/>
    <w:tmpl w:val="69F68544"/>
    <w:lvl w:ilvl="0" w:tplc="5B20770C">
      <w:start w:val="3"/>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D3D560E"/>
    <w:multiLevelType w:val="hybridMultilevel"/>
    <w:tmpl w:val="0382E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0C5EA5"/>
    <w:multiLevelType w:val="multilevel"/>
    <w:tmpl w:val="635EA95C"/>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5AE173B"/>
    <w:multiLevelType w:val="hybridMultilevel"/>
    <w:tmpl w:val="464C2488"/>
    <w:lvl w:ilvl="0" w:tplc="E5487D50">
      <w:start w:val="1"/>
      <w:numFmt w:val="lowerLetter"/>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AB0E9F"/>
    <w:multiLevelType w:val="hybridMultilevel"/>
    <w:tmpl w:val="01FEB95C"/>
    <w:lvl w:ilvl="0" w:tplc="675E1348">
      <w:start w:val="5"/>
      <w:numFmt w:val="bullet"/>
      <w:lvlText w:val="-"/>
      <w:lvlJc w:val="left"/>
      <w:pPr>
        <w:ind w:left="2580" w:hanging="360"/>
      </w:pPr>
      <w:rPr>
        <w:rFonts w:ascii="Times New Roman" w:eastAsia="Times New Roman" w:hAnsi="Times New Roman" w:cs="Times New Roman" w:hint="default"/>
      </w:rPr>
    </w:lvl>
    <w:lvl w:ilvl="1" w:tplc="041A0003" w:tentative="1">
      <w:start w:val="1"/>
      <w:numFmt w:val="bullet"/>
      <w:lvlText w:val="o"/>
      <w:lvlJc w:val="left"/>
      <w:pPr>
        <w:ind w:left="3300" w:hanging="360"/>
      </w:pPr>
      <w:rPr>
        <w:rFonts w:ascii="Courier New" w:hAnsi="Courier New" w:cs="Courier New" w:hint="default"/>
      </w:rPr>
    </w:lvl>
    <w:lvl w:ilvl="2" w:tplc="041A0005" w:tentative="1">
      <w:start w:val="1"/>
      <w:numFmt w:val="bullet"/>
      <w:lvlText w:val=""/>
      <w:lvlJc w:val="left"/>
      <w:pPr>
        <w:ind w:left="4020" w:hanging="360"/>
      </w:pPr>
      <w:rPr>
        <w:rFonts w:ascii="Wingdings" w:hAnsi="Wingdings" w:hint="default"/>
      </w:rPr>
    </w:lvl>
    <w:lvl w:ilvl="3" w:tplc="041A0001" w:tentative="1">
      <w:start w:val="1"/>
      <w:numFmt w:val="bullet"/>
      <w:lvlText w:val=""/>
      <w:lvlJc w:val="left"/>
      <w:pPr>
        <w:ind w:left="4740" w:hanging="360"/>
      </w:pPr>
      <w:rPr>
        <w:rFonts w:ascii="Symbol" w:hAnsi="Symbol" w:hint="default"/>
      </w:rPr>
    </w:lvl>
    <w:lvl w:ilvl="4" w:tplc="041A0003" w:tentative="1">
      <w:start w:val="1"/>
      <w:numFmt w:val="bullet"/>
      <w:lvlText w:val="o"/>
      <w:lvlJc w:val="left"/>
      <w:pPr>
        <w:ind w:left="5460" w:hanging="360"/>
      </w:pPr>
      <w:rPr>
        <w:rFonts w:ascii="Courier New" w:hAnsi="Courier New" w:cs="Courier New" w:hint="default"/>
      </w:rPr>
    </w:lvl>
    <w:lvl w:ilvl="5" w:tplc="041A0005" w:tentative="1">
      <w:start w:val="1"/>
      <w:numFmt w:val="bullet"/>
      <w:lvlText w:val=""/>
      <w:lvlJc w:val="left"/>
      <w:pPr>
        <w:ind w:left="6180" w:hanging="360"/>
      </w:pPr>
      <w:rPr>
        <w:rFonts w:ascii="Wingdings" w:hAnsi="Wingdings" w:hint="default"/>
      </w:rPr>
    </w:lvl>
    <w:lvl w:ilvl="6" w:tplc="041A0001" w:tentative="1">
      <w:start w:val="1"/>
      <w:numFmt w:val="bullet"/>
      <w:lvlText w:val=""/>
      <w:lvlJc w:val="left"/>
      <w:pPr>
        <w:ind w:left="6900" w:hanging="360"/>
      </w:pPr>
      <w:rPr>
        <w:rFonts w:ascii="Symbol" w:hAnsi="Symbol" w:hint="default"/>
      </w:rPr>
    </w:lvl>
    <w:lvl w:ilvl="7" w:tplc="041A0003" w:tentative="1">
      <w:start w:val="1"/>
      <w:numFmt w:val="bullet"/>
      <w:lvlText w:val="o"/>
      <w:lvlJc w:val="left"/>
      <w:pPr>
        <w:ind w:left="7620" w:hanging="360"/>
      </w:pPr>
      <w:rPr>
        <w:rFonts w:ascii="Courier New" w:hAnsi="Courier New" w:cs="Courier New" w:hint="default"/>
      </w:rPr>
    </w:lvl>
    <w:lvl w:ilvl="8" w:tplc="041A0005" w:tentative="1">
      <w:start w:val="1"/>
      <w:numFmt w:val="bullet"/>
      <w:lvlText w:val=""/>
      <w:lvlJc w:val="left"/>
      <w:pPr>
        <w:ind w:left="8340" w:hanging="360"/>
      </w:pPr>
      <w:rPr>
        <w:rFonts w:ascii="Wingdings" w:hAnsi="Wingdings" w:hint="default"/>
      </w:rPr>
    </w:lvl>
  </w:abstractNum>
  <w:abstractNum w:abstractNumId="11" w15:restartNumberingAfterBreak="0">
    <w:nsid w:val="431368E4"/>
    <w:multiLevelType w:val="hybridMultilevel"/>
    <w:tmpl w:val="AA5880FA"/>
    <w:lvl w:ilvl="0" w:tplc="84FE9DF8">
      <w:start w:val="2"/>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2" w15:restartNumberingAfterBreak="0">
    <w:nsid w:val="4BE71366"/>
    <w:multiLevelType w:val="hybridMultilevel"/>
    <w:tmpl w:val="FB9637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57626B"/>
    <w:multiLevelType w:val="hybridMultilevel"/>
    <w:tmpl w:val="6F848558"/>
    <w:lvl w:ilvl="0" w:tplc="5E5096CA">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4" w15:restartNumberingAfterBreak="0">
    <w:nsid w:val="4FEB3F0B"/>
    <w:multiLevelType w:val="hybridMultilevel"/>
    <w:tmpl w:val="8F0C54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C903DD"/>
    <w:multiLevelType w:val="multilevel"/>
    <w:tmpl w:val="B29EEC1E"/>
    <w:lvl w:ilvl="0">
      <w:start w:val="11"/>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1A7C2A"/>
    <w:multiLevelType w:val="hybridMultilevel"/>
    <w:tmpl w:val="E6108EF0"/>
    <w:lvl w:ilvl="0" w:tplc="2F40FA5C">
      <w:start w:val="1"/>
      <w:numFmt w:val="decimal"/>
      <w:lvlText w:val="%1."/>
      <w:lvlJc w:val="left"/>
      <w:pPr>
        <w:ind w:left="360"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6E115664"/>
    <w:multiLevelType w:val="hybridMultilevel"/>
    <w:tmpl w:val="CDEC70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CD1B7C"/>
    <w:multiLevelType w:val="hybridMultilevel"/>
    <w:tmpl w:val="116EE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3"/>
  </w:num>
  <w:num w:numId="6">
    <w:abstractNumId w:val="15"/>
  </w:num>
  <w:num w:numId="7">
    <w:abstractNumId w:val="13"/>
  </w:num>
  <w:num w:numId="8">
    <w:abstractNumId w:val="11"/>
  </w:num>
  <w:num w:numId="9">
    <w:abstractNumId w:val="18"/>
  </w:num>
  <w:num w:numId="10">
    <w:abstractNumId w:val="12"/>
  </w:num>
  <w:num w:numId="11">
    <w:abstractNumId w:val="7"/>
  </w:num>
  <w:num w:numId="12">
    <w:abstractNumId w:val="0"/>
  </w:num>
  <w:num w:numId="13">
    <w:abstractNumId w:val="17"/>
  </w:num>
  <w:num w:numId="14">
    <w:abstractNumId w:val="16"/>
  </w:num>
  <w:num w:numId="15">
    <w:abstractNumId w:val="9"/>
  </w:num>
  <w:num w:numId="16">
    <w:abstractNumId w:val="5"/>
  </w:num>
  <w:num w:numId="17">
    <w:abstractNumId w:val="14"/>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61A9B"/>
    <w:rsid w:val="00004CBC"/>
    <w:rsid w:val="00005487"/>
    <w:rsid w:val="00013632"/>
    <w:rsid w:val="00013C27"/>
    <w:rsid w:val="000165ED"/>
    <w:rsid w:val="00026558"/>
    <w:rsid w:val="000278B8"/>
    <w:rsid w:val="00032CE8"/>
    <w:rsid w:val="00053A00"/>
    <w:rsid w:val="0005562E"/>
    <w:rsid w:val="000728EE"/>
    <w:rsid w:val="00074813"/>
    <w:rsid w:val="000767BA"/>
    <w:rsid w:val="00082F6A"/>
    <w:rsid w:val="000A25D1"/>
    <w:rsid w:val="000A4433"/>
    <w:rsid w:val="000B0C3B"/>
    <w:rsid w:val="000C38B8"/>
    <w:rsid w:val="000C506D"/>
    <w:rsid w:val="000C5E54"/>
    <w:rsid w:val="000C6023"/>
    <w:rsid w:val="000C773F"/>
    <w:rsid w:val="000D09A7"/>
    <w:rsid w:val="000D678D"/>
    <w:rsid w:val="000E7693"/>
    <w:rsid w:val="00106CD2"/>
    <w:rsid w:val="00107A9F"/>
    <w:rsid w:val="00120517"/>
    <w:rsid w:val="00135FE3"/>
    <w:rsid w:val="00136996"/>
    <w:rsid w:val="00140258"/>
    <w:rsid w:val="001433AF"/>
    <w:rsid w:val="00147713"/>
    <w:rsid w:val="00152689"/>
    <w:rsid w:val="00153C01"/>
    <w:rsid w:val="00162992"/>
    <w:rsid w:val="00167B40"/>
    <w:rsid w:val="00175E6C"/>
    <w:rsid w:val="00177518"/>
    <w:rsid w:val="0018024C"/>
    <w:rsid w:val="001842FE"/>
    <w:rsid w:val="00191CB8"/>
    <w:rsid w:val="00192B4D"/>
    <w:rsid w:val="00193A9D"/>
    <w:rsid w:val="00197265"/>
    <w:rsid w:val="001B101F"/>
    <w:rsid w:val="001B4FDD"/>
    <w:rsid w:val="001C6248"/>
    <w:rsid w:val="001D1ABB"/>
    <w:rsid w:val="001D6801"/>
    <w:rsid w:val="001E2B2C"/>
    <w:rsid w:val="001E5CF9"/>
    <w:rsid w:val="001E69BD"/>
    <w:rsid w:val="001F04F9"/>
    <w:rsid w:val="001F0B82"/>
    <w:rsid w:val="001F2D20"/>
    <w:rsid w:val="001F42DD"/>
    <w:rsid w:val="001F4F3A"/>
    <w:rsid w:val="0020364B"/>
    <w:rsid w:val="00205B63"/>
    <w:rsid w:val="00212AB6"/>
    <w:rsid w:val="002140CC"/>
    <w:rsid w:val="00217692"/>
    <w:rsid w:val="00223C47"/>
    <w:rsid w:val="00223EC8"/>
    <w:rsid w:val="0022443E"/>
    <w:rsid w:val="002319BE"/>
    <w:rsid w:val="00233F9F"/>
    <w:rsid w:val="0023572F"/>
    <w:rsid w:val="00240661"/>
    <w:rsid w:val="002414F7"/>
    <w:rsid w:val="00242AE3"/>
    <w:rsid w:val="00247FA2"/>
    <w:rsid w:val="00255243"/>
    <w:rsid w:val="002554F9"/>
    <w:rsid w:val="00255DE0"/>
    <w:rsid w:val="0026365D"/>
    <w:rsid w:val="00267608"/>
    <w:rsid w:val="00274112"/>
    <w:rsid w:val="0028031D"/>
    <w:rsid w:val="0028521A"/>
    <w:rsid w:val="0029234B"/>
    <w:rsid w:val="00293B09"/>
    <w:rsid w:val="00297CE6"/>
    <w:rsid w:val="00297ED5"/>
    <w:rsid w:val="002A1F34"/>
    <w:rsid w:val="002B4165"/>
    <w:rsid w:val="002C1DE8"/>
    <w:rsid w:val="002C3D5E"/>
    <w:rsid w:val="002C3EE7"/>
    <w:rsid w:val="002C57AB"/>
    <w:rsid w:val="002C6175"/>
    <w:rsid w:val="002C6AD1"/>
    <w:rsid w:val="002C7946"/>
    <w:rsid w:val="002D2D66"/>
    <w:rsid w:val="002D32FF"/>
    <w:rsid w:val="002D417D"/>
    <w:rsid w:val="002E0C5D"/>
    <w:rsid w:val="002E69F0"/>
    <w:rsid w:val="002F13C9"/>
    <w:rsid w:val="002F2DB8"/>
    <w:rsid w:val="002F6552"/>
    <w:rsid w:val="00302377"/>
    <w:rsid w:val="00316B13"/>
    <w:rsid w:val="00316BB8"/>
    <w:rsid w:val="00322EEE"/>
    <w:rsid w:val="00324D77"/>
    <w:rsid w:val="0033292E"/>
    <w:rsid w:val="00336B44"/>
    <w:rsid w:val="003378CE"/>
    <w:rsid w:val="00342138"/>
    <w:rsid w:val="0034423F"/>
    <w:rsid w:val="003455FD"/>
    <w:rsid w:val="003474D4"/>
    <w:rsid w:val="00350A17"/>
    <w:rsid w:val="00352BFB"/>
    <w:rsid w:val="003565FA"/>
    <w:rsid w:val="00381D1D"/>
    <w:rsid w:val="00392626"/>
    <w:rsid w:val="003974B2"/>
    <w:rsid w:val="003B421A"/>
    <w:rsid w:val="003B4883"/>
    <w:rsid w:val="003C1981"/>
    <w:rsid w:val="003C41F6"/>
    <w:rsid w:val="003D343E"/>
    <w:rsid w:val="003D615A"/>
    <w:rsid w:val="003E0543"/>
    <w:rsid w:val="003E057E"/>
    <w:rsid w:val="003E5E12"/>
    <w:rsid w:val="003E68A8"/>
    <w:rsid w:val="003F71A4"/>
    <w:rsid w:val="004013E9"/>
    <w:rsid w:val="00405211"/>
    <w:rsid w:val="00410B47"/>
    <w:rsid w:val="00427D3C"/>
    <w:rsid w:val="0043182C"/>
    <w:rsid w:val="004412FF"/>
    <w:rsid w:val="004468AA"/>
    <w:rsid w:val="00446D33"/>
    <w:rsid w:val="004517B0"/>
    <w:rsid w:val="00453547"/>
    <w:rsid w:val="0046535B"/>
    <w:rsid w:val="004671DB"/>
    <w:rsid w:val="00471B02"/>
    <w:rsid w:val="00477532"/>
    <w:rsid w:val="00484D7F"/>
    <w:rsid w:val="004A26AA"/>
    <w:rsid w:val="004A291F"/>
    <w:rsid w:val="004C3AEC"/>
    <w:rsid w:val="004C5312"/>
    <w:rsid w:val="004C5E4C"/>
    <w:rsid w:val="004D706D"/>
    <w:rsid w:val="004E3023"/>
    <w:rsid w:val="004E354A"/>
    <w:rsid w:val="004E4090"/>
    <w:rsid w:val="004F1B7A"/>
    <w:rsid w:val="004F2514"/>
    <w:rsid w:val="005032E2"/>
    <w:rsid w:val="00510D66"/>
    <w:rsid w:val="00512BF0"/>
    <w:rsid w:val="00514637"/>
    <w:rsid w:val="00514A49"/>
    <w:rsid w:val="00523279"/>
    <w:rsid w:val="00526475"/>
    <w:rsid w:val="005313C6"/>
    <w:rsid w:val="0053500D"/>
    <w:rsid w:val="00540E1D"/>
    <w:rsid w:val="00541013"/>
    <w:rsid w:val="005416F1"/>
    <w:rsid w:val="005437CA"/>
    <w:rsid w:val="00544C16"/>
    <w:rsid w:val="005625C7"/>
    <w:rsid w:val="00564A3F"/>
    <w:rsid w:val="005672EF"/>
    <w:rsid w:val="0057016E"/>
    <w:rsid w:val="00571A82"/>
    <w:rsid w:val="00572F5E"/>
    <w:rsid w:val="005806B5"/>
    <w:rsid w:val="00590669"/>
    <w:rsid w:val="00593DDF"/>
    <w:rsid w:val="005963ED"/>
    <w:rsid w:val="005A28DC"/>
    <w:rsid w:val="005B26AB"/>
    <w:rsid w:val="005B5338"/>
    <w:rsid w:val="005B67E5"/>
    <w:rsid w:val="005B7776"/>
    <w:rsid w:val="005C0D95"/>
    <w:rsid w:val="005C7783"/>
    <w:rsid w:val="005D5299"/>
    <w:rsid w:val="005E2241"/>
    <w:rsid w:val="005E234A"/>
    <w:rsid w:val="005E2711"/>
    <w:rsid w:val="005E40D6"/>
    <w:rsid w:val="005F04A9"/>
    <w:rsid w:val="005F1591"/>
    <w:rsid w:val="005F3E15"/>
    <w:rsid w:val="005F4526"/>
    <w:rsid w:val="006011F3"/>
    <w:rsid w:val="00604641"/>
    <w:rsid w:val="00614F51"/>
    <w:rsid w:val="00616714"/>
    <w:rsid w:val="00625B3C"/>
    <w:rsid w:val="00627D46"/>
    <w:rsid w:val="00631326"/>
    <w:rsid w:val="00632A0D"/>
    <w:rsid w:val="00645A3C"/>
    <w:rsid w:val="00647FBA"/>
    <w:rsid w:val="00651024"/>
    <w:rsid w:val="00656B39"/>
    <w:rsid w:val="00666CE6"/>
    <w:rsid w:val="00667CD5"/>
    <w:rsid w:val="006712E4"/>
    <w:rsid w:val="00674B76"/>
    <w:rsid w:val="00680FAD"/>
    <w:rsid w:val="00684EFF"/>
    <w:rsid w:val="0068762F"/>
    <w:rsid w:val="00692952"/>
    <w:rsid w:val="00692CD1"/>
    <w:rsid w:val="006A5A3A"/>
    <w:rsid w:val="006B2D8B"/>
    <w:rsid w:val="006B3294"/>
    <w:rsid w:val="006B4239"/>
    <w:rsid w:val="006E52B1"/>
    <w:rsid w:val="006E6307"/>
    <w:rsid w:val="006F32BE"/>
    <w:rsid w:val="007032E6"/>
    <w:rsid w:val="00711E04"/>
    <w:rsid w:val="00721392"/>
    <w:rsid w:val="0072445A"/>
    <w:rsid w:val="00727CD7"/>
    <w:rsid w:val="00732146"/>
    <w:rsid w:val="00733B1C"/>
    <w:rsid w:val="00734441"/>
    <w:rsid w:val="007345A8"/>
    <w:rsid w:val="00736669"/>
    <w:rsid w:val="00737575"/>
    <w:rsid w:val="00742A13"/>
    <w:rsid w:val="007515CD"/>
    <w:rsid w:val="00755102"/>
    <w:rsid w:val="007624CE"/>
    <w:rsid w:val="00765894"/>
    <w:rsid w:val="007757E1"/>
    <w:rsid w:val="00783062"/>
    <w:rsid w:val="00785F22"/>
    <w:rsid w:val="00792909"/>
    <w:rsid w:val="0079297F"/>
    <w:rsid w:val="007A182E"/>
    <w:rsid w:val="007A2F16"/>
    <w:rsid w:val="007A5310"/>
    <w:rsid w:val="007B0142"/>
    <w:rsid w:val="007B13C9"/>
    <w:rsid w:val="007B1F61"/>
    <w:rsid w:val="007B45A7"/>
    <w:rsid w:val="007D00C8"/>
    <w:rsid w:val="007D2024"/>
    <w:rsid w:val="007D3D18"/>
    <w:rsid w:val="007D79C8"/>
    <w:rsid w:val="007E2C4E"/>
    <w:rsid w:val="007E4B68"/>
    <w:rsid w:val="007F0A35"/>
    <w:rsid w:val="008142ED"/>
    <w:rsid w:val="0082492C"/>
    <w:rsid w:val="008260E9"/>
    <w:rsid w:val="0083602F"/>
    <w:rsid w:val="008375CD"/>
    <w:rsid w:val="00840709"/>
    <w:rsid w:val="00842104"/>
    <w:rsid w:val="00845BAF"/>
    <w:rsid w:val="00854EC4"/>
    <w:rsid w:val="008608A9"/>
    <w:rsid w:val="00861B07"/>
    <w:rsid w:val="0086589F"/>
    <w:rsid w:val="00867991"/>
    <w:rsid w:val="00870F8A"/>
    <w:rsid w:val="0087506F"/>
    <w:rsid w:val="008766B2"/>
    <w:rsid w:val="00877CD4"/>
    <w:rsid w:val="00880992"/>
    <w:rsid w:val="00880D0F"/>
    <w:rsid w:val="00882D55"/>
    <w:rsid w:val="00883974"/>
    <w:rsid w:val="00885400"/>
    <w:rsid w:val="008B3130"/>
    <w:rsid w:val="008B3AE0"/>
    <w:rsid w:val="008C207A"/>
    <w:rsid w:val="008D12A2"/>
    <w:rsid w:val="008E0B44"/>
    <w:rsid w:val="008F1D4B"/>
    <w:rsid w:val="008F2540"/>
    <w:rsid w:val="00904C7F"/>
    <w:rsid w:val="00913DFA"/>
    <w:rsid w:val="00916E71"/>
    <w:rsid w:val="00920751"/>
    <w:rsid w:val="009222CB"/>
    <w:rsid w:val="00927E62"/>
    <w:rsid w:val="00944531"/>
    <w:rsid w:val="0094659A"/>
    <w:rsid w:val="009474C7"/>
    <w:rsid w:val="0095094B"/>
    <w:rsid w:val="00957707"/>
    <w:rsid w:val="00963B2D"/>
    <w:rsid w:val="009664A5"/>
    <w:rsid w:val="00967A72"/>
    <w:rsid w:val="0097246A"/>
    <w:rsid w:val="00975A5F"/>
    <w:rsid w:val="00987A40"/>
    <w:rsid w:val="00990A6F"/>
    <w:rsid w:val="009B07D6"/>
    <w:rsid w:val="009B2E39"/>
    <w:rsid w:val="009B41B1"/>
    <w:rsid w:val="009C30A0"/>
    <w:rsid w:val="009C793D"/>
    <w:rsid w:val="009D105F"/>
    <w:rsid w:val="009D141B"/>
    <w:rsid w:val="009D3CAA"/>
    <w:rsid w:val="009D51DB"/>
    <w:rsid w:val="009E08BD"/>
    <w:rsid w:val="009E1B36"/>
    <w:rsid w:val="009E340E"/>
    <w:rsid w:val="009E3D89"/>
    <w:rsid w:val="009F6EF9"/>
    <w:rsid w:val="00A05BF9"/>
    <w:rsid w:val="00A0602C"/>
    <w:rsid w:val="00A106D9"/>
    <w:rsid w:val="00A1202F"/>
    <w:rsid w:val="00A134A1"/>
    <w:rsid w:val="00A17553"/>
    <w:rsid w:val="00A202B7"/>
    <w:rsid w:val="00A2622A"/>
    <w:rsid w:val="00A26855"/>
    <w:rsid w:val="00A33D5B"/>
    <w:rsid w:val="00A36795"/>
    <w:rsid w:val="00A50F3F"/>
    <w:rsid w:val="00A53D0A"/>
    <w:rsid w:val="00A5450C"/>
    <w:rsid w:val="00A54B68"/>
    <w:rsid w:val="00A61A9B"/>
    <w:rsid w:val="00A657A8"/>
    <w:rsid w:val="00A723A6"/>
    <w:rsid w:val="00A81C2C"/>
    <w:rsid w:val="00A82306"/>
    <w:rsid w:val="00A86995"/>
    <w:rsid w:val="00A91CE0"/>
    <w:rsid w:val="00A933B1"/>
    <w:rsid w:val="00A95099"/>
    <w:rsid w:val="00A95DE9"/>
    <w:rsid w:val="00A97725"/>
    <w:rsid w:val="00A9775F"/>
    <w:rsid w:val="00AA5715"/>
    <w:rsid w:val="00AA7940"/>
    <w:rsid w:val="00AB148F"/>
    <w:rsid w:val="00AB2850"/>
    <w:rsid w:val="00AC3DD8"/>
    <w:rsid w:val="00AC6B2C"/>
    <w:rsid w:val="00AD221D"/>
    <w:rsid w:val="00AD3073"/>
    <w:rsid w:val="00AE62B7"/>
    <w:rsid w:val="00AF6E98"/>
    <w:rsid w:val="00AF7829"/>
    <w:rsid w:val="00B03309"/>
    <w:rsid w:val="00B1006B"/>
    <w:rsid w:val="00B20B46"/>
    <w:rsid w:val="00B21F64"/>
    <w:rsid w:val="00B235CD"/>
    <w:rsid w:val="00B34D8D"/>
    <w:rsid w:val="00B41FE0"/>
    <w:rsid w:val="00B42265"/>
    <w:rsid w:val="00B6160F"/>
    <w:rsid w:val="00B62551"/>
    <w:rsid w:val="00B640F2"/>
    <w:rsid w:val="00B66B37"/>
    <w:rsid w:val="00B7025B"/>
    <w:rsid w:val="00B75E3F"/>
    <w:rsid w:val="00B810D0"/>
    <w:rsid w:val="00B83462"/>
    <w:rsid w:val="00B94EB4"/>
    <w:rsid w:val="00B95D4E"/>
    <w:rsid w:val="00BA1714"/>
    <w:rsid w:val="00BA351E"/>
    <w:rsid w:val="00BA3CC7"/>
    <w:rsid w:val="00BB2429"/>
    <w:rsid w:val="00BB6A1C"/>
    <w:rsid w:val="00BC4FE1"/>
    <w:rsid w:val="00BC56F9"/>
    <w:rsid w:val="00BC766C"/>
    <w:rsid w:val="00BE0400"/>
    <w:rsid w:val="00BE0AB5"/>
    <w:rsid w:val="00BE1858"/>
    <w:rsid w:val="00BE1FF3"/>
    <w:rsid w:val="00BE687B"/>
    <w:rsid w:val="00BE7876"/>
    <w:rsid w:val="00BE7E3B"/>
    <w:rsid w:val="00BF077F"/>
    <w:rsid w:val="00BF443C"/>
    <w:rsid w:val="00C02C3C"/>
    <w:rsid w:val="00C0684D"/>
    <w:rsid w:val="00C11FE7"/>
    <w:rsid w:val="00C14CF4"/>
    <w:rsid w:val="00C2596C"/>
    <w:rsid w:val="00C31167"/>
    <w:rsid w:val="00C31A6B"/>
    <w:rsid w:val="00C40185"/>
    <w:rsid w:val="00C501E2"/>
    <w:rsid w:val="00C52C35"/>
    <w:rsid w:val="00C65EA2"/>
    <w:rsid w:val="00C70216"/>
    <w:rsid w:val="00C718F1"/>
    <w:rsid w:val="00C825EA"/>
    <w:rsid w:val="00C94E06"/>
    <w:rsid w:val="00CA22FB"/>
    <w:rsid w:val="00CA237C"/>
    <w:rsid w:val="00CA633D"/>
    <w:rsid w:val="00CA7623"/>
    <w:rsid w:val="00CB3D3B"/>
    <w:rsid w:val="00CC480B"/>
    <w:rsid w:val="00CF1CEB"/>
    <w:rsid w:val="00D02983"/>
    <w:rsid w:val="00D11A0A"/>
    <w:rsid w:val="00D1226F"/>
    <w:rsid w:val="00D20FD3"/>
    <w:rsid w:val="00D2267A"/>
    <w:rsid w:val="00D239BC"/>
    <w:rsid w:val="00D34B6A"/>
    <w:rsid w:val="00D3524B"/>
    <w:rsid w:val="00D42662"/>
    <w:rsid w:val="00D43EF4"/>
    <w:rsid w:val="00D733BA"/>
    <w:rsid w:val="00D777DC"/>
    <w:rsid w:val="00D82647"/>
    <w:rsid w:val="00D854C5"/>
    <w:rsid w:val="00D912B9"/>
    <w:rsid w:val="00D93C74"/>
    <w:rsid w:val="00D97C84"/>
    <w:rsid w:val="00DA0D9D"/>
    <w:rsid w:val="00DA655C"/>
    <w:rsid w:val="00DB2071"/>
    <w:rsid w:val="00DB795F"/>
    <w:rsid w:val="00DC0BC0"/>
    <w:rsid w:val="00DC3FCD"/>
    <w:rsid w:val="00DD1769"/>
    <w:rsid w:val="00DD1BE0"/>
    <w:rsid w:val="00DD2641"/>
    <w:rsid w:val="00DD3B51"/>
    <w:rsid w:val="00DD4918"/>
    <w:rsid w:val="00DD559B"/>
    <w:rsid w:val="00DE5D6C"/>
    <w:rsid w:val="00DE5F7E"/>
    <w:rsid w:val="00DF1EF5"/>
    <w:rsid w:val="00DF2704"/>
    <w:rsid w:val="00E12015"/>
    <w:rsid w:val="00E14C11"/>
    <w:rsid w:val="00E303B0"/>
    <w:rsid w:val="00E33107"/>
    <w:rsid w:val="00E41CF7"/>
    <w:rsid w:val="00E537A0"/>
    <w:rsid w:val="00E53859"/>
    <w:rsid w:val="00E57A1C"/>
    <w:rsid w:val="00E663C1"/>
    <w:rsid w:val="00E67B34"/>
    <w:rsid w:val="00E717B4"/>
    <w:rsid w:val="00E71993"/>
    <w:rsid w:val="00E84D63"/>
    <w:rsid w:val="00E93433"/>
    <w:rsid w:val="00E94436"/>
    <w:rsid w:val="00EA03F0"/>
    <w:rsid w:val="00EA65EF"/>
    <w:rsid w:val="00EA7991"/>
    <w:rsid w:val="00EB2662"/>
    <w:rsid w:val="00EC26A6"/>
    <w:rsid w:val="00EC282F"/>
    <w:rsid w:val="00EC2DB2"/>
    <w:rsid w:val="00EC6A69"/>
    <w:rsid w:val="00ED3891"/>
    <w:rsid w:val="00ED3BB9"/>
    <w:rsid w:val="00EE188C"/>
    <w:rsid w:val="00EF2FDC"/>
    <w:rsid w:val="00EF5A2C"/>
    <w:rsid w:val="00F0021B"/>
    <w:rsid w:val="00F02C63"/>
    <w:rsid w:val="00F03404"/>
    <w:rsid w:val="00F11BF4"/>
    <w:rsid w:val="00F1226D"/>
    <w:rsid w:val="00F12714"/>
    <w:rsid w:val="00F25005"/>
    <w:rsid w:val="00F27473"/>
    <w:rsid w:val="00F315F3"/>
    <w:rsid w:val="00F3420D"/>
    <w:rsid w:val="00F42809"/>
    <w:rsid w:val="00F42A5A"/>
    <w:rsid w:val="00F51B0A"/>
    <w:rsid w:val="00F52C50"/>
    <w:rsid w:val="00F52D71"/>
    <w:rsid w:val="00F53444"/>
    <w:rsid w:val="00F550CB"/>
    <w:rsid w:val="00F606AF"/>
    <w:rsid w:val="00F62C1E"/>
    <w:rsid w:val="00F670F2"/>
    <w:rsid w:val="00F676B0"/>
    <w:rsid w:val="00F71667"/>
    <w:rsid w:val="00F757DD"/>
    <w:rsid w:val="00F83173"/>
    <w:rsid w:val="00F965D1"/>
    <w:rsid w:val="00FA3057"/>
    <w:rsid w:val="00FC4D7E"/>
    <w:rsid w:val="00FD58C9"/>
    <w:rsid w:val="00FE33E2"/>
    <w:rsid w:val="00FF52CF"/>
    <w:rsid w:val="00FF5EEE"/>
    <w:rsid w:val="00FF6D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CBFD"/>
  <w15:docId w15:val="{0AD4A4A3-4890-4F83-AC83-862DFA96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0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5102"/>
    <w:pPr>
      <w:keepNext/>
      <w:jc w:val="center"/>
      <w:outlineLvl w:val="0"/>
    </w:pPr>
    <w:rPr>
      <w:b/>
      <w:bCs/>
    </w:rPr>
  </w:style>
  <w:style w:type="paragraph" w:styleId="Naslov2">
    <w:name w:val="heading 2"/>
    <w:basedOn w:val="Normal"/>
    <w:next w:val="Normal"/>
    <w:link w:val="Naslov2Char"/>
    <w:qFormat/>
    <w:rsid w:val="00755102"/>
    <w:pPr>
      <w:keepNext/>
      <w:jc w:val="center"/>
      <w:outlineLvl w:val="1"/>
    </w:pPr>
    <w:rPr>
      <w:b/>
      <w:bCs/>
      <w:sz w:val="36"/>
    </w:rPr>
  </w:style>
  <w:style w:type="paragraph" w:styleId="Naslov4">
    <w:name w:val="heading 4"/>
    <w:basedOn w:val="Normal"/>
    <w:next w:val="Normal"/>
    <w:link w:val="Naslov4Char"/>
    <w:qFormat/>
    <w:rsid w:val="00755102"/>
    <w:pPr>
      <w:keepNext/>
      <w:outlineLvl w:val="3"/>
    </w:pPr>
    <w:rPr>
      <w:b/>
      <w:bCs/>
      <w:u w:val="single"/>
    </w:rPr>
  </w:style>
  <w:style w:type="paragraph" w:styleId="Naslov8">
    <w:name w:val="heading 8"/>
    <w:basedOn w:val="Normal"/>
    <w:next w:val="Normal"/>
    <w:link w:val="Naslov8Char"/>
    <w:qFormat/>
    <w:rsid w:val="00755102"/>
    <w:pPr>
      <w:keepNext/>
      <w:outlineLvl w:val="7"/>
    </w:pPr>
    <w:rPr>
      <w:b/>
      <w:bCs/>
      <w:color w:val="FF0000"/>
      <w:szCs w:val="20"/>
    </w:rPr>
  </w:style>
  <w:style w:type="paragraph" w:styleId="Naslov9">
    <w:name w:val="heading 9"/>
    <w:basedOn w:val="Normal"/>
    <w:next w:val="Normal"/>
    <w:link w:val="Naslov9Char"/>
    <w:qFormat/>
    <w:rsid w:val="00755102"/>
    <w:pPr>
      <w:keepNext/>
      <w:jc w:val="center"/>
      <w:outlineLvl w:val="8"/>
    </w:pPr>
    <w:rPr>
      <w:b/>
      <w:bCs/>
      <w:smallCaps/>
      <w:color w:val="FF000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5102"/>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755102"/>
    <w:rPr>
      <w:rFonts w:ascii="Times New Roman" w:eastAsia="Times New Roman" w:hAnsi="Times New Roman" w:cs="Times New Roman"/>
      <w:b/>
      <w:bCs/>
      <w:sz w:val="36"/>
      <w:szCs w:val="24"/>
      <w:lang w:eastAsia="hr-HR"/>
    </w:rPr>
  </w:style>
  <w:style w:type="character" w:customStyle="1" w:styleId="Naslov4Char">
    <w:name w:val="Naslov 4 Char"/>
    <w:basedOn w:val="Zadanifontodlomka"/>
    <w:link w:val="Naslov4"/>
    <w:rsid w:val="00755102"/>
    <w:rPr>
      <w:rFonts w:ascii="Times New Roman" w:eastAsia="Times New Roman" w:hAnsi="Times New Roman" w:cs="Times New Roman"/>
      <w:b/>
      <w:bCs/>
      <w:sz w:val="24"/>
      <w:szCs w:val="24"/>
      <w:u w:val="single"/>
      <w:lang w:eastAsia="hr-HR"/>
    </w:rPr>
  </w:style>
  <w:style w:type="character" w:customStyle="1" w:styleId="Naslov8Char">
    <w:name w:val="Naslov 8 Char"/>
    <w:basedOn w:val="Zadanifontodlomka"/>
    <w:link w:val="Naslov8"/>
    <w:rsid w:val="00755102"/>
    <w:rPr>
      <w:rFonts w:ascii="Times New Roman" w:eastAsia="Times New Roman" w:hAnsi="Times New Roman" w:cs="Times New Roman"/>
      <w:b/>
      <w:bCs/>
      <w:color w:val="FF0000"/>
      <w:sz w:val="24"/>
      <w:szCs w:val="20"/>
      <w:lang w:eastAsia="hr-HR"/>
    </w:rPr>
  </w:style>
  <w:style w:type="character" w:customStyle="1" w:styleId="Naslov9Char">
    <w:name w:val="Naslov 9 Char"/>
    <w:basedOn w:val="Zadanifontodlomka"/>
    <w:link w:val="Naslov9"/>
    <w:rsid w:val="00755102"/>
    <w:rPr>
      <w:rFonts w:ascii="Times New Roman" w:eastAsia="Times New Roman" w:hAnsi="Times New Roman" w:cs="Times New Roman"/>
      <w:b/>
      <w:bCs/>
      <w:smallCaps/>
      <w:color w:val="FF0000"/>
      <w:sz w:val="20"/>
      <w:szCs w:val="20"/>
      <w:lang w:eastAsia="hr-HR"/>
    </w:rPr>
  </w:style>
  <w:style w:type="paragraph" w:styleId="Podnoje">
    <w:name w:val="footer"/>
    <w:basedOn w:val="Normal"/>
    <w:link w:val="PodnojeChar"/>
    <w:rsid w:val="00755102"/>
    <w:pPr>
      <w:tabs>
        <w:tab w:val="center" w:pos="4536"/>
        <w:tab w:val="right" w:pos="9072"/>
      </w:tabs>
    </w:pPr>
  </w:style>
  <w:style w:type="character" w:customStyle="1" w:styleId="PodnojeChar">
    <w:name w:val="Podnožje Char"/>
    <w:basedOn w:val="Zadanifontodlomka"/>
    <w:link w:val="Podnoje"/>
    <w:rsid w:val="00755102"/>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755102"/>
    <w:pPr>
      <w:jc w:val="both"/>
    </w:pPr>
  </w:style>
  <w:style w:type="character" w:customStyle="1" w:styleId="TijelotekstaChar">
    <w:name w:val="Tijelo teksta Char"/>
    <w:basedOn w:val="Zadanifontodlomka"/>
    <w:link w:val="Tijeloteksta"/>
    <w:rsid w:val="00755102"/>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755102"/>
    <w:pPr>
      <w:jc w:val="center"/>
    </w:pPr>
  </w:style>
  <w:style w:type="character" w:customStyle="1" w:styleId="Tijeloteksta2Char">
    <w:name w:val="Tijelo teksta 2 Char"/>
    <w:basedOn w:val="Zadanifontodlomka"/>
    <w:link w:val="Tijeloteksta2"/>
    <w:rsid w:val="00755102"/>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755102"/>
    <w:pPr>
      <w:jc w:val="center"/>
    </w:pPr>
    <w:rPr>
      <w:b/>
      <w:bCs/>
    </w:rPr>
  </w:style>
  <w:style w:type="character" w:customStyle="1" w:styleId="Tijeloteksta3Char">
    <w:name w:val="Tijelo teksta 3 Char"/>
    <w:basedOn w:val="Zadanifontodlomka"/>
    <w:link w:val="Tijeloteksta3"/>
    <w:rsid w:val="00755102"/>
    <w:rPr>
      <w:rFonts w:ascii="Times New Roman" w:eastAsia="Times New Roman" w:hAnsi="Times New Roman" w:cs="Times New Roman"/>
      <w:b/>
      <w:bCs/>
      <w:sz w:val="24"/>
      <w:szCs w:val="24"/>
      <w:lang w:eastAsia="hr-HR"/>
    </w:rPr>
  </w:style>
  <w:style w:type="paragraph" w:customStyle="1" w:styleId="xl63">
    <w:name w:val="xl63"/>
    <w:basedOn w:val="Normal"/>
    <w:rsid w:val="00755102"/>
    <w:pPr>
      <w:spacing w:before="100" w:beforeAutospacing="1" w:after="100" w:afterAutospacing="1"/>
      <w:jc w:val="center"/>
    </w:pPr>
    <w:rPr>
      <w:rFonts w:ascii="Arial" w:hAnsi="Arial" w:cs="Arial"/>
      <w:b/>
      <w:bCs/>
    </w:rPr>
  </w:style>
  <w:style w:type="paragraph" w:customStyle="1" w:styleId="xl73">
    <w:name w:val="xl73"/>
    <w:basedOn w:val="Normal"/>
    <w:rsid w:val="00755102"/>
    <w:pPr>
      <w:pBdr>
        <w:left w:val="single" w:sz="8" w:space="0" w:color="auto"/>
        <w:bottom w:val="single" w:sz="4" w:space="0" w:color="auto"/>
      </w:pBdr>
      <w:spacing w:before="100" w:beforeAutospacing="1" w:after="100" w:afterAutospacing="1"/>
    </w:pPr>
    <w:rPr>
      <w:rFonts w:ascii="Arial" w:hAnsi="Arial" w:cs="Arial"/>
      <w:b/>
      <w:bCs/>
    </w:rPr>
  </w:style>
  <w:style w:type="table" w:styleId="Reetkatablice">
    <w:name w:val="Table Grid"/>
    <w:basedOn w:val="Obinatablica"/>
    <w:uiPriority w:val="59"/>
    <w:rsid w:val="00A05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7757E1"/>
    <w:pPr>
      <w:ind w:left="720"/>
      <w:contextualSpacing/>
    </w:pPr>
  </w:style>
  <w:style w:type="paragraph" w:styleId="Tekstbalonia">
    <w:name w:val="Balloon Text"/>
    <w:basedOn w:val="Normal"/>
    <w:link w:val="TekstbaloniaChar"/>
    <w:uiPriority w:val="99"/>
    <w:semiHidden/>
    <w:unhideWhenUsed/>
    <w:rsid w:val="003378C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378C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BE8B-9705-466F-A7E5-59B93B18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13</Pages>
  <Words>4527</Words>
  <Characters>25807</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lastModifiedBy>Windows korisnik</cp:lastModifiedBy>
  <cp:revision>192</cp:revision>
  <cp:lastPrinted>2022-10-11T07:51:00Z</cp:lastPrinted>
  <dcterms:created xsi:type="dcterms:W3CDTF">2011-09-16T08:14:00Z</dcterms:created>
  <dcterms:modified xsi:type="dcterms:W3CDTF">2023-10-02T17:12:00Z</dcterms:modified>
</cp:coreProperties>
</file>