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CB" w:rsidRDefault="00F817CB" w:rsidP="00F817CB">
      <w:pPr>
        <w:pStyle w:val="Default"/>
      </w:pPr>
    </w:p>
    <w:p w:rsidR="00F817CB" w:rsidRDefault="00F817CB" w:rsidP="00F817CB">
      <w:pPr>
        <w:pStyle w:val="Default"/>
      </w:pPr>
      <w:r>
        <w:t xml:space="preserve"> </w:t>
      </w:r>
    </w:p>
    <w:p w:rsidR="00F817CB" w:rsidRPr="00F817CB" w:rsidRDefault="00F817CB" w:rsidP="00EE2C22">
      <w:pPr>
        <w:pStyle w:val="Default"/>
        <w:spacing w:after="14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KRITERIJI VREDNOVANJA U NASTAVNOM PREDMETU INFORMATIKA</w:t>
      </w:r>
    </w:p>
    <w:p w:rsidR="00260060" w:rsidRPr="009037B3" w:rsidRDefault="00260060" w:rsidP="00260060">
      <w:pPr>
        <w:rPr>
          <w:b/>
          <w:sz w:val="28"/>
          <w:szCs w:val="28"/>
        </w:rPr>
      </w:pPr>
      <w:r w:rsidRPr="009037B3">
        <w:rPr>
          <w:b/>
          <w:sz w:val="28"/>
          <w:szCs w:val="28"/>
        </w:rPr>
        <w:t>NAČINI PRAĆENJA, PROVJERAVANJA I OCJENJIVANJA UČENIKA:</w:t>
      </w:r>
    </w:p>
    <w:p w:rsidR="00260060" w:rsidRPr="009037B3" w:rsidRDefault="00260060" w:rsidP="0026006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037B3">
        <w:rPr>
          <w:b/>
          <w:sz w:val="24"/>
          <w:szCs w:val="24"/>
        </w:rPr>
        <w:t>PRAĆENJE</w:t>
      </w:r>
    </w:p>
    <w:p w:rsidR="00260060" w:rsidRDefault="00260060" w:rsidP="00260060">
      <w:pPr>
        <w:pStyle w:val="Odlomakpopisa"/>
        <w:numPr>
          <w:ilvl w:val="0"/>
          <w:numId w:val="4"/>
        </w:numPr>
      </w:pPr>
      <w:r w:rsidRPr="000411DC">
        <w:t>Učitelj prati rad i napredak svakog učenika te svoja zapažanja upisuje u bilješke o praćenju učenika.</w:t>
      </w:r>
    </w:p>
    <w:p w:rsidR="00260060" w:rsidRDefault="00260060" w:rsidP="00260060">
      <w:pPr>
        <w:pStyle w:val="Odlomakpopisa"/>
        <w:numPr>
          <w:ilvl w:val="0"/>
          <w:numId w:val="4"/>
        </w:numPr>
      </w:pPr>
      <w:r w:rsidRPr="000411DC">
        <w:t>Glavna svrha praćenja je pravovremeno uočavanje učenikovih potreba.</w:t>
      </w:r>
    </w:p>
    <w:p w:rsidR="00260060" w:rsidRDefault="00260060" w:rsidP="00260060">
      <w:pPr>
        <w:pStyle w:val="Odlomakpopisa"/>
        <w:numPr>
          <w:ilvl w:val="0"/>
          <w:numId w:val="4"/>
        </w:numPr>
      </w:pPr>
      <w:r w:rsidRPr="000411DC">
        <w:t>Prati se aktivnost učenika, napredovanje u razumijevanju nastavnog sadržaja, načinu rješavanja zadanih problema te samoj prezentaciji stečenog znanja.</w:t>
      </w:r>
    </w:p>
    <w:p w:rsidR="00260060" w:rsidRDefault="00260060" w:rsidP="00260060">
      <w:pPr>
        <w:pStyle w:val="Odlomakpopisa"/>
        <w:numPr>
          <w:ilvl w:val="0"/>
          <w:numId w:val="4"/>
        </w:numPr>
      </w:pPr>
      <w:r w:rsidRPr="000411DC">
        <w:t>Praćenjem se pokušava zabilježiti što učenik zna i može, a ne što ne zna ili ne može.</w:t>
      </w:r>
    </w:p>
    <w:p w:rsidR="00260060" w:rsidRDefault="00260060" w:rsidP="00260060">
      <w:pPr>
        <w:pStyle w:val="Odlomakpopisa"/>
        <w:ind w:left="1428"/>
      </w:pPr>
    </w:p>
    <w:p w:rsidR="00260060" w:rsidRDefault="00260060" w:rsidP="00260060">
      <w:pPr>
        <w:pStyle w:val="Odlomakpopisa"/>
        <w:ind w:left="1428"/>
      </w:pPr>
    </w:p>
    <w:p w:rsidR="00260060" w:rsidRPr="009037B3" w:rsidRDefault="00260060" w:rsidP="0026006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037B3">
        <w:rPr>
          <w:b/>
          <w:sz w:val="24"/>
          <w:szCs w:val="24"/>
        </w:rPr>
        <w:t xml:space="preserve"> PROVJERAVANJE</w:t>
      </w:r>
    </w:p>
    <w:p w:rsidR="00260060" w:rsidRPr="009037B3" w:rsidRDefault="00260060" w:rsidP="00260060">
      <w:pPr>
        <w:ind w:left="720"/>
        <w:rPr>
          <w:b/>
        </w:rPr>
      </w:pPr>
      <w:r w:rsidRPr="009037B3">
        <w:rPr>
          <w:b/>
        </w:rPr>
        <w:t>PISANO PROVJERAVANJE</w:t>
      </w:r>
    </w:p>
    <w:p w:rsidR="00260060" w:rsidRDefault="00260060" w:rsidP="00260060">
      <w:pPr>
        <w:pStyle w:val="Odlomakpopisa"/>
        <w:numPr>
          <w:ilvl w:val="0"/>
          <w:numId w:val="5"/>
        </w:numPr>
      </w:pPr>
      <w:r>
        <w:t>Pisane provjere mogu biti duge (do 45 minuta) i kratke (do 15 minuta).</w:t>
      </w:r>
    </w:p>
    <w:p w:rsidR="00260060" w:rsidRDefault="00260060" w:rsidP="00260060">
      <w:pPr>
        <w:pStyle w:val="Odlomakpopisa"/>
        <w:numPr>
          <w:ilvl w:val="0"/>
          <w:numId w:val="5"/>
        </w:numPr>
      </w:pPr>
      <w:r>
        <w:t>Mogući oblici pisanih provjera su: ispit znanja, ZOT (zadaci objektivnog tipa), referati, seminari i sl.</w:t>
      </w:r>
    </w:p>
    <w:p w:rsidR="00260060" w:rsidRDefault="00260060" w:rsidP="00260060">
      <w:pPr>
        <w:pStyle w:val="Odlomakpopisa"/>
        <w:numPr>
          <w:ilvl w:val="0"/>
          <w:numId w:val="5"/>
        </w:numPr>
      </w:pPr>
      <w:r>
        <w:t>Pisane provjere znanja provode se nakon obrađenih cjelina (sukladno donesenom</w:t>
      </w:r>
    </w:p>
    <w:p w:rsidR="00260060" w:rsidRDefault="00260060" w:rsidP="00260060">
      <w:pPr>
        <w:pStyle w:val="Odlomakpopisa"/>
        <w:ind w:left="1440"/>
      </w:pPr>
      <w:r>
        <w:t xml:space="preserve">okvirnom </w:t>
      </w:r>
      <w:proofErr w:type="spellStart"/>
      <w:r>
        <w:t>vremeniku</w:t>
      </w:r>
      <w:proofErr w:type="spellEnd"/>
      <w:r>
        <w:t xml:space="preserve"> pisanih provjera).</w:t>
      </w:r>
    </w:p>
    <w:p w:rsidR="00260060" w:rsidRPr="009037B3" w:rsidRDefault="00260060" w:rsidP="00260060">
      <w:pPr>
        <w:ind w:left="708"/>
        <w:rPr>
          <w:b/>
        </w:rPr>
      </w:pPr>
      <w:r w:rsidRPr="009037B3">
        <w:rPr>
          <w:b/>
        </w:rPr>
        <w:t>PRAKTIČNE PROVJERE</w:t>
      </w:r>
      <w:r>
        <w:rPr>
          <w:b/>
        </w:rPr>
        <w:t xml:space="preserve"> NA RAČUNALU</w:t>
      </w:r>
    </w:p>
    <w:p w:rsidR="00260060" w:rsidRDefault="00260060" w:rsidP="00260060">
      <w:pPr>
        <w:pStyle w:val="Odlomakpopisa"/>
        <w:numPr>
          <w:ilvl w:val="0"/>
          <w:numId w:val="7"/>
        </w:numPr>
      </w:pPr>
      <w:r w:rsidRPr="00257E3E">
        <w:t>Praktične  provjere  su  provjere  rada  učenika  na  računalu  (izrada  plakata,  video uradaka, baza podataka, tekstualnih dokumenta, tabličnih kalkulacija, prezentacija, rješavanje zadataka u programskim jezicima).</w:t>
      </w:r>
    </w:p>
    <w:p w:rsidR="00260060" w:rsidRDefault="00260060" w:rsidP="00260060"/>
    <w:p w:rsidR="00260060" w:rsidRPr="009037B3" w:rsidRDefault="00260060" w:rsidP="0026006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BROJČANO VREDNOVANJE</w:t>
      </w:r>
    </w:p>
    <w:p w:rsidR="00260060" w:rsidRDefault="00260060" w:rsidP="00260060">
      <w:pPr>
        <w:pStyle w:val="Odlomakpopisa"/>
        <w:numPr>
          <w:ilvl w:val="0"/>
          <w:numId w:val="8"/>
        </w:numPr>
      </w:pPr>
      <w:r>
        <w:t>Brojčana  ocjena  (1  –  5)  u  dnevniku  je  rezultat  praćenja  ili  provjere  usvojenosti nastavnog sadržaja te primjene stečenog znanja.</w:t>
      </w:r>
    </w:p>
    <w:p w:rsidR="00260060" w:rsidRDefault="00260060" w:rsidP="00260060">
      <w:pPr>
        <w:pStyle w:val="Odlomakpopisa"/>
        <w:numPr>
          <w:ilvl w:val="0"/>
          <w:numId w:val="9"/>
        </w:numPr>
      </w:pPr>
      <w:r>
        <w:t>P</w:t>
      </w:r>
      <w:r>
        <w:t>isane provjere znanja rezultiraju ocjenom u dnevniku.</w:t>
      </w:r>
    </w:p>
    <w:p w:rsidR="00260060" w:rsidRDefault="00260060" w:rsidP="00260060">
      <w:pPr>
        <w:pStyle w:val="Odlomakpopisa"/>
        <w:numPr>
          <w:ilvl w:val="0"/>
          <w:numId w:val="9"/>
        </w:numPr>
      </w:pPr>
      <w:r>
        <w:t>Ocjena mora biti priopćena i objašnjena učeniku u trenutku davanja.</w:t>
      </w:r>
    </w:p>
    <w:p w:rsidR="00260060" w:rsidRDefault="00260060" w:rsidP="00260060">
      <w:pPr>
        <w:pStyle w:val="Odlomakpopisa"/>
        <w:numPr>
          <w:ilvl w:val="0"/>
          <w:numId w:val="9"/>
        </w:numPr>
      </w:pPr>
      <w:r>
        <w:t>Ocjena osigurava  učitelju,  učeniku,  roditeljima  i  drugima  povratnu  informaciju  o učenikovom napredovanju.</w:t>
      </w:r>
    </w:p>
    <w:p w:rsidR="00260060" w:rsidRDefault="00260060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EE2C22" w:rsidRDefault="00EE2C22" w:rsidP="00F817CB">
      <w:pPr>
        <w:pStyle w:val="Default"/>
        <w:rPr>
          <w:b/>
          <w:bCs/>
          <w:sz w:val="23"/>
          <w:szCs w:val="23"/>
        </w:rPr>
      </w:pPr>
    </w:p>
    <w:p w:rsidR="00260060" w:rsidRDefault="00260060" w:rsidP="00F817CB">
      <w:pPr>
        <w:pStyle w:val="Default"/>
        <w:rPr>
          <w:b/>
          <w:bCs/>
          <w:sz w:val="23"/>
          <w:szCs w:val="23"/>
        </w:rPr>
      </w:pPr>
    </w:p>
    <w:p w:rsidR="00F817CB" w:rsidRPr="00F817CB" w:rsidRDefault="00F817CB" w:rsidP="00F817CB">
      <w:pPr>
        <w:pStyle w:val="Default"/>
      </w:pPr>
      <w:r>
        <w:rPr>
          <w:b/>
          <w:bCs/>
          <w:sz w:val="23"/>
          <w:szCs w:val="23"/>
        </w:rPr>
        <w:t xml:space="preserve">Elementi vrednovanja u imeniku – brojčano vrednovanje </w:t>
      </w:r>
    </w:p>
    <w:p w:rsidR="00F817CB" w:rsidRDefault="00F817CB" w:rsidP="00F817CB">
      <w:pPr>
        <w:pStyle w:val="Default"/>
        <w:rPr>
          <w:sz w:val="23"/>
          <w:szCs w:val="23"/>
        </w:rPr>
      </w:pPr>
    </w:p>
    <w:p w:rsidR="00F817CB" w:rsidRDefault="00F817CB" w:rsidP="00F817CB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• usvojenost znanja </w:t>
      </w:r>
    </w:p>
    <w:p w:rsidR="00F817CB" w:rsidRDefault="00F817CB" w:rsidP="00F817CB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• rješavanje problema </w:t>
      </w:r>
    </w:p>
    <w:p w:rsidR="00F817CB" w:rsidRDefault="00F817CB" w:rsidP="00F817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digitalni sadržaji i suradnja </w:t>
      </w:r>
    </w:p>
    <w:p w:rsidR="00F817CB" w:rsidRDefault="00F817CB" w:rsidP="00F817CB">
      <w:pPr>
        <w:pStyle w:val="Default"/>
        <w:rPr>
          <w:sz w:val="23"/>
          <w:szCs w:val="23"/>
        </w:rPr>
      </w:pPr>
    </w:p>
    <w:p w:rsidR="00F817CB" w:rsidRDefault="00F817CB" w:rsidP="00F817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 zaključnoj ocjeni na kraju šk</w:t>
      </w:r>
      <w:r>
        <w:rPr>
          <w:sz w:val="23"/>
          <w:szCs w:val="23"/>
        </w:rPr>
        <w:t xml:space="preserve">olske godine objedinjuje se svi elementi vrednovanja </w:t>
      </w:r>
      <w:r>
        <w:rPr>
          <w:sz w:val="23"/>
          <w:szCs w:val="23"/>
        </w:rPr>
        <w:t xml:space="preserve">učenika. </w:t>
      </w:r>
    </w:p>
    <w:p w:rsidR="00F817CB" w:rsidRDefault="00F817CB" w:rsidP="00F817CB">
      <w:pPr>
        <w:pStyle w:val="Default"/>
        <w:rPr>
          <w:sz w:val="23"/>
          <w:szCs w:val="23"/>
        </w:rPr>
      </w:pPr>
    </w:p>
    <w:p w:rsidR="00F817CB" w:rsidRDefault="00F817CB" w:rsidP="00F817C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Elementi vrednovanja </w:t>
      </w:r>
      <w:bookmarkStart w:id="0" w:name="_GoBack"/>
      <w:bookmarkEnd w:id="0"/>
    </w:p>
    <w:tbl>
      <w:tblPr>
        <w:tblW w:w="9639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10573C" w:rsidTr="0010573C">
        <w:trPr>
          <w:trHeight w:val="453"/>
        </w:trPr>
        <w:tc>
          <w:tcPr>
            <w:tcW w:w="9639" w:type="dxa"/>
            <w:shd w:val="clear" w:color="auto" w:fill="auto"/>
          </w:tcPr>
          <w:p w:rsidR="0010573C" w:rsidRDefault="0010573C" w:rsidP="002957A7">
            <w:p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>Elementi vrednovanja su:</w:t>
            </w:r>
          </w:p>
          <w:p w:rsidR="0010573C" w:rsidRDefault="0010573C" w:rsidP="0010573C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>usvojenost znanja</w:t>
            </w:r>
          </w:p>
          <w:p w:rsidR="0010573C" w:rsidRDefault="0010573C" w:rsidP="0010573C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>rješavanje problema</w:t>
            </w:r>
          </w:p>
          <w:p w:rsidR="0010573C" w:rsidRDefault="0010573C" w:rsidP="0010573C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>digitalni sadržaji i suradnja</w:t>
            </w:r>
          </w:p>
        </w:tc>
      </w:tr>
      <w:tr w:rsidR="0010573C" w:rsidTr="0010573C">
        <w:trPr>
          <w:trHeight w:val="453"/>
        </w:trPr>
        <w:tc>
          <w:tcPr>
            <w:tcW w:w="9639" w:type="dxa"/>
            <w:shd w:val="clear" w:color="auto" w:fill="auto"/>
          </w:tcPr>
          <w:p w:rsidR="0010573C" w:rsidRDefault="0010573C" w:rsidP="002957A7">
            <w:p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10573C" w:rsidRDefault="0010573C" w:rsidP="002957A7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10573C" w:rsidRDefault="0010573C" w:rsidP="002957A7">
            <w:p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10573C" w:rsidRDefault="0010573C" w:rsidP="002957A7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10573C" w:rsidRDefault="0010573C" w:rsidP="002957A7">
            <w:pPr>
              <w:spacing w:after="0" w:line="240" w:lineRule="auto"/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</w:tr>
    </w:tbl>
    <w:p w:rsidR="00260060" w:rsidRDefault="00260060"/>
    <w:p w:rsidR="00EE2C22" w:rsidRDefault="00EE2C22"/>
    <w:p w:rsidR="00EE2C22" w:rsidRPr="00EE2C22" w:rsidRDefault="00EE2C22">
      <w:pPr>
        <w:rPr>
          <w:b/>
          <w:sz w:val="28"/>
        </w:rPr>
      </w:pPr>
      <w:r w:rsidRPr="00EE2C22">
        <w:rPr>
          <w:b/>
          <w:sz w:val="28"/>
        </w:rPr>
        <w:t>USVOJENOST SADRŽAJA</w:t>
      </w:r>
    </w:p>
    <w:p w:rsidR="00D72882" w:rsidRDefault="00260060" w:rsidP="00260060">
      <w:r w:rsidRPr="00260060">
        <w:drawing>
          <wp:inline distT="0" distB="0" distL="0" distR="0" wp14:anchorId="70607C9A" wp14:editId="1C4C4B3C">
            <wp:extent cx="5760720" cy="35801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563"/>
                    <a:stretch/>
                  </pic:blipFill>
                  <pic:spPr bwMode="auto">
                    <a:xfrm>
                      <a:off x="0" y="0"/>
                      <a:ext cx="5760720" cy="358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C22" w:rsidRDefault="00EE2C22" w:rsidP="00260060"/>
    <w:p w:rsidR="00EE2C22" w:rsidRDefault="00EE2C22" w:rsidP="00260060"/>
    <w:p w:rsidR="00EE2C22" w:rsidRDefault="00EE2C22" w:rsidP="00260060"/>
    <w:p w:rsidR="00EE2C22" w:rsidRDefault="00EE2C22" w:rsidP="00260060"/>
    <w:p w:rsidR="00EE2C22" w:rsidRDefault="00EE2C22" w:rsidP="00260060"/>
    <w:p w:rsidR="00EE2C22" w:rsidRDefault="00EE2C22" w:rsidP="00260060"/>
    <w:p w:rsidR="00EE2C22" w:rsidRPr="00EE2C22" w:rsidRDefault="00EE2C22" w:rsidP="00260060">
      <w:pPr>
        <w:rPr>
          <w:b/>
          <w:sz w:val="28"/>
        </w:rPr>
      </w:pPr>
      <w:r w:rsidRPr="00EE2C22">
        <w:rPr>
          <w:b/>
          <w:sz w:val="28"/>
        </w:rPr>
        <w:t>RJEŠAVANJE PROBLEMA I PROGRAMIRANJE</w:t>
      </w:r>
    </w:p>
    <w:p w:rsidR="00EE2C22" w:rsidRDefault="00EE2C22" w:rsidP="00260060"/>
    <w:p w:rsidR="00EE2C22" w:rsidRDefault="00EE2C22" w:rsidP="00260060">
      <w:r w:rsidRPr="00EE2C22">
        <w:drawing>
          <wp:inline distT="0" distB="0" distL="0" distR="0" wp14:anchorId="2B983B51" wp14:editId="78A5E8AB">
            <wp:extent cx="5760720" cy="422656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22" w:rsidRDefault="00EE2C22" w:rsidP="00260060">
      <w:r w:rsidRPr="00EE2C22">
        <w:drawing>
          <wp:inline distT="0" distB="0" distL="0" distR="0" wp14:anchorId="545DB12D" wp14:editId="74F6EBD2">
            <wp:extent cx="5760720" cy="18472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Default="00EE2C22" w:rsidP="00EE2C22"/>
    <w:p w:rsidR="00EE2C22" w:rsidRPr="00EE2C22" w:rsidRDefault="00EE2C22" w:rsidP="00EE2C22">
      <w:pPr>
        <w:rPr>
          <w:b/>
          <w:sz w:val="28"/>
        </w:rPr>
      </w:pPr>
      <w:r w:rsidRPr="00EE2C22">
        <w:rPr>
          <w:b/>
          <w:sz w:val="28"/>
        </w:rPr>
        <w:lastRenderedPageBreak/>
        <w:t>DIGITALNI SADRŽAJI I SURADNJA</w:t>
      </w:r>
    </w:p>
    <w:p w:rsidR="00EE2C22" w:rsidRDefault="00EE2C22" w:rsidP="00EE2C22"/>
    <w:p w:rsidR="00EE2C22" w:rsidRDefault="00EE2C22" w:rsidP="00EE2C22">
      <w:r w:rsidRPr="00EE2C22">
        <w:drawing>
          <wp:inline distT="0" distB="0" distL="0" distR="0" wp14:anchorId="7F398EBD" wp14:editId="53D39C95">
            <wp:extent cx="5760720" cy="6431915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22" w:rsidRDefault="00EE2C22" w:rsidP="00EE2C22"/>
    <w:p w:rsidR="0010573C" w:rsidRPr="00EE2C22" w:rsidRDefault="0010573C" w:rsidP="00EE2C22"/>
    <w:p w:rsidR="0010573C" w:rsidRPr="0010573C" w:rsidRDefault="0010573C" w:rsidP="0010573C">
      <w:pPr>
        <w:rPr>
          <w:b/>
          <w:sz w:val="28"/>
        </w:rPr>
      </w:pPr>
      <w:r w:rsidRPr="0010573C">
        <w:rPr>
          <w:b/>
          <w:sz w:val="28"/>
        </w:rPr>
        <w:t>VREDNOVANJE PISANIH PROVJERA</w:t>
      </w:r>
    </w:p>
    <w:p w:rsidR="0010573C" w:rsidRDefault="0010573C" w:rsidP="0010573C">
      <w:r>
        <w:t>90 – 100 %  riješenih zadataka – odličan  (5)</w:t>
      </w:r>
    </w:p>
    <w:p w:rsidR="0010573C" w:rsidRDefault="0010573C" w:rsidP="0010573C">
      <w:r>
        <w:t>75</w:t>
      </w:r>
      <w:r>
        <w:t xml:space="preserve"> – 89 %   riješenih zadataka – vrlo dobar (4)</w:t>
      </w:r>
    </w:p>
    <w:p w:rsidR="0010573C" w:rsidRDefault="0010573C" w:rsidP="0010573C">
      <w:r>
        <w:t>60 – 74</w:t>
      </w:r>
      <w:r>
        <w:t xml:space="preserve"> %   riješenih zadataka – dobar (3)</w:t>
      </w:r>
    </w:p>
    <w:p w:rsidR="0010573C" w:rsidRDefault="0010573C" w:rsidP="0010573C">
      <w:r>
        <w:t>40 – 59</w:t>
      </w:r>
      <w:r>
        <w:t xml:space="preserve"> %    riješenih zadataka – dovoljan (2)</w:t>
      </w:r>
    </w:p>
    <w:p w:rsidR="00EE2C22" w:rsidRPr="00EE2C22" w:rsidRDefault="0010573C" w:rsidP="0010573C">
      <w:r>
        <w:t xml:space="preserve">do  39 </w:t>
      </w:r>
      <w:r>
        <w:t xml:space="preserve"> %     riješenih zadataka – nedovoljan (1)</w:t>
      </w:r>
    </w:p>
    <w:p w:rsidR="00EE2C22" w:rsidRDefault="00EE2C22" w:rsidP="00EE2C22"/>
    <w:p w:rsidR="0010573C" w:rsidRDefault="0010573C" w:rsidP="00EE2C22">
      <w:pPr>
        <w:rPr>
          <w:b/>
          <w:sz w:val="28"/>
          <w:szCs w:val="28"/>
        </w:rPr>
      </w:pPr>
    </w:p>
    <w:p w:rsidR="0010573C" w:rsidRDefault="0010573C" w:rsidP="00EE2C22">
      <w:pPr>
        <w:rPr>
          <w:b/>
          <w:sz w:val="28"/>
          <w:szCs w:val="28"/>
        </w:rPr>
      </w:pPr>
    </w:p>
    <w:p w:rsidR="00EE2C22" w:rsidRPr="009037B3" w:rsidRDefault="00EE2C22" w:rsidP="00EE2C22">
      <w:pPr>
        <w:rPr>
          <w:b/>
          <w:sz w:val="28"/>
          <w:szCs w:val="28"/>
        </w:rPr>
      </w:pPr>
      <w:r w:rsidRPr="009037B3">
        <w:rPr>
          <w:b/>
          <w:sz w:val="28"/>
          <w:szCs w:val="28"/>
        </w:rPr>
        <w:t>ZAKLJUČNA OCJENA</w:t>
      </w:r>
    </w:p>
    <w:p w:rsidR="00EE2C22" w:rsidRDefault="00EE2C22" w:rsidP="0010573C">
      <w:pPr>
        <w:pStyle w:val="Odlomakpopisa"/>
        <w:numPr>
          <w:ilvl w:val="0"/>
          <w:numId w:val="12"/>
        </w:numPr>
      </w:pPr>
      <w:r>
        <w:t>Zaključna ocjena iz informatike izraz je postignute razine učenikovih kompetencija i rezultat ukupnog vrednovanja tijekom nastavne godine.</w:t>
      </w:r>
    </w:p>
    <w:p w:rsidR="00EE2C22" w:rsidRDefault="00EE2C22" w:rsidP="0010573C">
      <w:pPr>
        <w:pStyle w:val="Odlomakpopisa"/>
        <w:numPr>
          <w:ilvl w:val="0"/>
          <w:numId w:val="12"/>
        </w:numPr>
      </w:pPr>
      <w:r>
        <w:t>Zaključna ocjena iz informatike proizlazi iz svih ocjena i bilježaka o praćenju učenika upisanih u imenik. Svi navedeni elementi ocjenjivanja jednako su vrijedni. Zaključna ocjena ne mora proizlaziti iz aritmetičke sredine upisanih ocjena, osobito ako je učenik pokazao napredak, a što je vidljivo iz bilježaka o praćenju u imeniku.</w:t>
      </w:r>
    </w:p>
    <w:p w:rsidR="00EE2C22" w:rsidRPr="00EE2C22" w:rsidRDefault="00EE2C22" w:rsidP="00EE2C22"/>
    <w:sectPr w:rsidR="00EE2C22" w:rsidRPr="00EE2C22" w:rsidSect="00EE2C2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FF34A1"/>
    <w:multiLevelType w:val="hybridMultilevel"/>
    <w:tmpl w:val="F5D836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22792"/>
    <w:multiLevelType w:val="hybridMultilevel"/>
    <w:tmpl w:val="A84611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9624B2"/>
    <w:multiLevelType w:val="hybridMultilevel"/>
    <w:tmpl w:val="C2B4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3B63"/>
    <w:multiLevelType w:val="hybridMultilevel"/>
    <w:tmpl w:val="1C02FDC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5272D"/>
    <w:multiLevelType w:val="hybridMultilevel"/>
    <w:tmpl w:val="6386A0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45746A"/>
    <w:multiLevelType w:val="hybridMultilevel"/>
    <w:tmpl w:val="91C6BDB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C2B859"/>
    <w:multiLevelType w:val="hybridMultilevel"/>
    <w:tmpl w:val="6E346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D741D2"/>
    <w:multiLevelType w:val="hybridMultilevel"/>
    <w:tmpl w:val="CBE00E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252FCC"/>
    <w:multiLevelType w:val="hybridMultilevel"/>
    <w:tmpl w:val="BE5C51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B72D7F"/>
    <w:multiLevelType w:val="multilevel"/>
    <w:tmpl w:val="34167F0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63E03C3"/>
    <w:multiLevelType w:val="hybridMultilevel"/>
    <w:tmpl w:val="DEDC49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7557D"/>
    <w:multiLevelType w:val="hybridMultilevel"/>
    <w:tmpl w:val="D676F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2A35CB"/>
    <w:multiLevelType w:val="hybridMultilevel"/>
    <w:tmpl w:val="F5AEC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CB"/>
    <w:rsid w:val="0010573C"/>
    <w:rsid w:val="00260060"/>
    <w:rsid w:val="00D72882"/>
    <w:rsid w:val="00EE2C22"/>
    <w:rsid w:val="00F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BAA7"/>
  <w15:chartTrackingRefBased/>
  <w15:docId w15:val="{D5B29B0A-6984-4AAB-B3A7-5E51F4F7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81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600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2025-08-17T12:21:00Z</dcterms:created>
  <dcterms:modified xsi:type="dcterms:W3CDTF">2025-08-17T13:19:00Z</dcterms:modified>
</cp:coreProperties>
</file>